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6CFF7" w14:textId="11C494EE" w:rsidR="00E14698" w:rsidRPr="00D879E0" w:rsidRDefault="00B97BB8" w:rsidP="00756012">
      <w:pPr>
        <w:pStyle w:val="Corpodetexto"/>
        <w:spacing w:line="360" w:lineRule="exact"/>
        <w:rPr>
          <w:rFonts w:asciiTheme="majorHAnsi" w:eastAsia="Verdana" w:hAnsiTheme="majorHAnsi"/>
          <w:b/>
          <w:spacing w:val="0"/>
          <w:sz w:val="22"/>
          <w:lang w:val="pt-BR" w:eastAsia="pt-BR"/>
        </w:rPr>
      </w:pPr>
      <w:r w:rsidRPr="00D879E0">
        <w:rPr>
          <w:rFonts w:asciiTheme="majorHAnsi" w:eastAsia="Verdana" w:hAnsiTheme="majorHAnsi"/>
          <w:b/>
          <w:spacing w:val="0"/>
          <w:sz w:val="22"/>
          <w:lang w:val="pt-BR" w:eastAsia="pt-BR"/>
        </w:rPr>
        <w:t xml:space="preserve">Alterações </w:t>
      </w:r>
      <w:r w:rsidR="00591F1E" w:rsidRPr="00D879E0">
        <w:rPr>
          <w:rFonts w:asciiTheme="majorHAnsi" w:eastAsia="Verdana" w:hAnsiTheme="majorHAnsi"/>
          <w:b/>
          <w:spacing w:val="0"/>
          <w:sz w:val="22"/>
          <w:lang w:val="pt-BR" w:eastAsia="pt-BR"/>
        </w:rPr>
        <w:t>R</w:t>
      </w:r>
      <w:r w:rsidRPr="00D879E0">
        <w:rPr>
          <w:rFonts w:asciiTheme="majorHAnsi" w:eastAsia="Verdana" w:hAnsiTheme="majorHAnsi"/>
          <w:b/>
          <w:spacing w:val="0"/>
          <w:sz w:val="22"/>
          <w:lang w:val="pt-BR" w:eastAsia="pt-BR"/>
        </w:rPr>
        <w:t xml:space="preserve">ealizadas </w:t>
      </w:r>
      <w:r w:rsidR="0081751D">
        <w:rPr>
          <w:rFonts w:asciiTheme="majorHAnsi" w:eastAsia="Verdana" w:hAnsiTheme="majorHAnsi"/>
          <w:b/>
          <w:spacing w:val="0"/>
          <w:sz w:val="22"/>
          <w:lang w:val="pt-BR" w:eastAsia="pt-BR"/>
        </w:rPr>
        <w:t>na versão 10 da Definição do PG35</w:t>
      </w:r>
      <w:r w:rsidR="00660D17">
        <w:rPr>
          <w:rFonts w:asciiTheme="majorHAnsi" w:eastAsia="Verdana" w:hAnsiTheme="majorHAnsi"/>
          <w:b/>
          <w:spacing w:val="0"/>
          <w:sz w:val="22"/>
          <w:lang w:val="pt-BR" w:eastAsia="pt-BR"/>
        </w:rPr>
        <w:t xml:space="preserve"> em </w:t>
      </w:r>
      <w:r w:rsidR="00E14698">
        <w:rPr>
          <w:rFonts w:asciiTheme="majorHAnsi" w:eastAsia="Verdana" w:hAnsiTheme="majorHAnsi"/>
          <w:b/>
          <w:spacing w:val="0"/>
          <w:sz w:val="22"/>
          <w:lang w:val="pt-BR" w:eastAsia="pt-BR"/>
        </w:rPr>
        <w:t xml:space="preserve">08/07/2022 </w:t>
      </w:r>
      <w:r w:rsidR="008B76C6">
        <w:rPr>
          <w:rFonts w:asciiTheme="majorHAnsi" w:eastAsia="Verdana" w:hAnsiTheme="majorHAnsi"/>
          <w:b/>
          <w:spacing w:val="0"/>
          <w:sz w:val="22"/>
          <w:lang w:val="pt-BR" w:eastAsia="pt-BR"/>
        </w:rPr>
        <w:t>ID</w:t>
      </w:r>
      <w:r w:rsidR="00E14698">
        <w:rPr>
          <w:rFonts w:asciiTheme="majorHAnsi" w:eastAsia="Verdana" w:hAnsiTheme="majorHAnsi"/>
          <w:b/>
          <w:spacing w:val="0"/>
          <w:sz w:val="22"/>
          <w:lang w:val="pt-BR" w:eastAsia="pt-BR"/>
        </w:rPr>
        <w:t xml:space="preserve"> 10 </w:t>
      </w:r>
      <w:proofErr w:type="spellStart"/>
      <w:r w:rsidR="008B76C6">
        <w:t>Versão</w:t>
      </w:r>
      <w:proofErr w:type="spellEnd"/>
      <w:r w:rsidR="008B76C6">
        <w:t xml:space="preserve"> </w:t>
      </w:r>
      <w:proofErr w:type="spellStart"/>
      <w:r w:rsidR="008B76C6">
        <w:t>elaborada</w:t>
      </w:r>
      <w:proofErr w:type="spellEnd"/>
      <w:r w:rsidR="008B76C6">
        <w:t xml:space="preserve"> </w:t>
      </w:r>
      <w:proofErr w:type="spellStart"/>
      <w:r w:rsidR="008B76C6">
        <w:t>após</w:t>
      </w:r>
      <w:proofErr w:type="spellEnd"/>
      <w:r w:rsidR="008B76C6">
        <w:t xml:space="preserve"> o </w:t>
      </w:r>
      <w:proofErr w:type="spellStart"/>
      <w:r w:rsidR="008B76C6">
        <w:t>processo</w:t>
      </w:r>
      <w:proofErr w:type="spellEnd"/>
      <w:r w:rsidR="008B76C6">
        <w:t xml:space="preserve"> de </w:t>
      </w:r>
      <w:proofErr w:type="spellStart"/>
      <w:r w:rsidR="008B76C6">
        <w:t>revisão</w:t>
      </w:r>
      <w:proofErr w:type="spellEnd"/>
      <w:r w:rsidR="008B76C6">
        <w:t xml:space="preserve"> </w:t>
      </w:r>
      <w:proofErr w:type="spellStart"/>
      <w:r w:rsidR="008B76C6">
        <w:t>estabelecido</w:t>
      </w:r>
      <w:proofErr w:type="spellEnd"/>
      <w:r w:rsidR="008B76C6">
        <w:t xml:space="preserve"> </w:t>
      </w:r>
      <w:proofErr w:type="spellStart"/>
      <w:r w:rsidR="008B76C6">
        <w:t>na</w:t>
      </w:r>
      <w:proofErr w:type="spellEnd"/>
      <w:r w:rsidR="008B76C6">
        <w:t xml:space="preserve"> </w:t>
      </w:r>
      <w:proofErr w:type="spellStart"/>
      <w:r w:rsidR="008B76C6">
        <w:t>Cláusula</w:t>
      </w:r>
      <w:proofErr w:type="spellEnd"/>
      <w:r w:rsidR="008B76C6">
        <w:t xml:space="preserve"> 203 do TTAC e </w:t>
      </w:r>
      <w:proofErr w:type="spellStart"/>
      <w:r w:rsidR="008B76C6">
        <w:t>na</w:t>
      </w:r>
      <w:proofErr w:type="spellEnd"/>
      <w:r w:rsidR="008B76C6">
        <w:t xml:space="preserve"> </w:t>
      </w:r>
      <w:proofErr w:type="spellStart"/>
      <w:r w:rsidR="008B76C6">
        <w:t>Deliberação</w:t>
      </w:r>
      <w:proofErr w:type="spellEnd"/>
      <w:r w:rsidR="008B76C6">
        <w:t xml:space="preserve"> CIF nº 465</w:t>
      </w:r>
    </w:p>
    <w:p w14:paraId="7C235B59" w14:textId="77777777" w:rsidR="00A31F52" w:rsidRPr="00D879E0" w:rsidRDefault="00A31F52" w:rsidP="00756012">
      <w:pPr>
        <w:pStyle w:val="Corpodetexto"/>
        <w:spacing w:line="360" w:lineRule="exact"/>
        <w:rPr>
          <w:rFonts w:asciiTheme="majorHAnsi" w:eastAsia="Verdana" w:hAnsiTheme="majorHAnsi"/>
          <w:b/>
          <w:spacing w:val="0"/>
          <w:sz w:val="22"/>
          <w:lang w:val="pt-BR" w:eastAsia="pt-BR"/>
        </w:rPr>
      </w:pPr>
    </w:p>
    <w:p w14:paraId="15B0AA39" w14:textId="1A6A5EF1" w:rsidR="00A31F52" w:rsidRPr="00D879E0" w:rsidRDefault="00A31F52" w:rsidP="00A31F52">
      <w:pPr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  <w:bCs/>
        </w:rPr>
        <w:t>SUMÁRIO</w:t>
      </w:r>
      <w:r w:rsidR="00CC0B23">
        <w:rPr>
          <w:rFonts w:asciiTheme="majorHAnsi" w:hAnsiTheme="majorHAnsi"/>
          <w:b/>
          <w:bCs/>
        </w:rPr>
        <w:t xml:space="preserve"> – não houve alteração</w:t>
      </w:r>
    </w:p>
    <w:p w14:paraId="078EA072" w14:textId="77777777" w:rsidR="00C164E3" w:rsidRDefault="009E727B" w:rsidP="00565893">
      <w:pPr>
        <w:pStyle w:val="PargrafodaLista"/>
        <w:numPr>
          <w:ilvl w:val="0"/>
          <w:numId w:val="1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SUMÁRIO EXECUTIVO</w:t>
      </w:r>
    </w:p>
    <w:p w14:paraId="0C050664" w14:textId="389EB41F" w:rsidR="00C164E3" w:rsidRDefault="00C164E3" w:rsidP="00C164E3">
      <w:pPr>
        <w:pStyle w:val="PargrafodaLista"/>
        <w:spacing w:line="360" w:lineRule="exact"/>
        <w:ind w:left="680"/>
      </w:pPr>
      <w:r>
        <w:rPr>
          <w:rFonts w:asciiTheme="majorHAnsi" w:hAnsiTheme="majorHAnsi"/>
          <w:b/>
        </w:rPr>
        <w:t>Substituição do texto: “</w:t>
      </w:r>
      <w:r>
        <w:t>O Programa de Informação para a População tem como objetivo salvaguardar e dar acesso às informações sobre o rompimento da barragem de Fundão e seus desdobramentos, incluindo: (i) estudos técnicos e ações de reparação e compensação; aos moradores locais, pessoas atingidas, poder público, comunidade acadêmica e outros públicos, por meio de espaços físicos e itinerantes, que constituem o Centro de Informação Técnica; e (</w:t>
      </w:r>
      <w:proofErr w:type="spellStart"/>
      <w:r>
        <w:t>ii</w:t>
      </w:r>
      <w:proofErr w:type="spellEnd"/>
      <w:r>
        <w:t>) informações sobre o modo de vida e os processos relacionados às comunidades e municípios atingidos.”</w:t>
      </w:r>
    </w:p>
    <w:p w14:paraId="37D2D4AA" w14:textId="1C338438" w:rsidR="00C164E3" w:rsidRDefault="007322DC" w:rsidP="00D21B37">
      <w:pPr>
        <w:pStyle w:val="PargrafodaLista"/>
        <w:spacing w:line="360" w:lineRule="exact"/>
        <w:ind w:left="680"/>
      </w:pPr>
      <w:r>
        <w:rPr>
          <w:rFonts w:asciiTheme="majorHAnsi" w:hAnsiTheme="majorHAnsi"/>
          <w:b/>
        </w:rPr>
        <w:t>Por</w:t>
      </w:r>
      <w:r w:rsidR="00C164E3">
        <w:rPr>
          <w:rFonts w:asciiTheme="majorHAnsi" w:hAnsiTheme="majorHAnsi"/>
          <w:b/>
        </w:rPr>
        <w:t>: “</w:t>
      </w:r>
      <w:r w:rsidR="00C164E3">
        <w:t>O Programa de Informação para a População tem como objetivo salvaguardar e disponibilizar, de modo descentralizado e acessível, um acervo de dados e informações sobre o rompimento da barragem de Fundão e seus desdobramentos. O acervo deverá incluir: (i) a memória, o modo de vida e os processos socioeconômicos e socioambientais relacionados às comunidades e municípios atingidos; e (</w:t>
      </w:r>
      <w:proofErr w:type="spellStart"/>
      <w:r w:rsidR="00C164E3">
        <w:t>ii</w:t>
      </w:r>
      <w:proofErr w:type="spellEnd"/>
      <w:r w:rsidR="00C164E3">
        <w:t>) estudos técnicos e ações de reparação e compensação. O acesso por moradores locais, pessoas atingidas, poder público, comunidade acadêmica e outros públicos será promovido por meio de espaços físicos e digitais e estratégias itinerantes que constituem o Centro de Informação Técnica.”</w:t>
      </w:r>
    </w:p>
    <w:p w14:paraId="4411B7BB" w14:textId="152881A9" w:rsidR="00D21B37" w:rsidRDefault="00EE27F8" w:rsidP="00D21B37">
      <w:pPr>
        <w:pStyle w:val="PargrafodaLista"/>
        <w:spacing w:line="360" w:lineRule="exact"/>
        <w:ind w:left="680"/>
      </w:pPr>
      <w:r>
        <w:rPr>
          <w:rFonts w:asciiTheme="majorHAnsi" w:hAnsiTheme="majorHAnsi"/>
          <w:b/>
        </w:rPr>
        <w:t>Substituição do texto: “</w:t>
      </w:r>
      <w:r>
        <w:t>O prazo de vigência do programa está condicionado (1) ao encerramento da manutenção do Centro de Informação Técnica em 2026, com instalação prevista para Mariana (MG), Governador Valadares (GV) e Regência (ES), e (2) ao encerramento das atividades de manutenção Inventário de Dados e Informações sobre o Rompimento da Barragem de Fundão abrigado na Plataforma Interativa e das ações de Itinerância e Descentralização do Programa 35 em 2030</w:t>
      </w:r>
      <w:r w:rsidR="00031E62">
        <w:t xml:space="preserve">” </w:t>
      </w:r>
    </w:p>
    <w:p w14:paraId="4E02FF98" w14:textId="545A8DAB" w:rsidR="00031E62" w:rsidRDefault="007322DC" w:rsidP="0043171E">
      <w:pPr>
        <w:pStyle w:val="PargrafodaLista"/>
        <w:spacing w:line="360" w:lineRule="exact"/>
        <w:ind w:left="680"/>
        <w:jc w:val="both"/>
      </w:pPr>
      <w:r>
        <w:rPr>
          <w:rFonts w:asciiTheme="majorHAnsi" w:hAnsiTheme="majorHAnsi"/>
          <w:b/>
        </w:rPr>
        <w:t>Por</w:t>
      </w:r>
      <w:r w:rsidR="00031E62">
        <w:rPr>
          <w:rFonts w:asciiTheme="majorHAnsi" w:hAnsiTheme="majorHAnsi"/>
          <w:b/>
        </w:rPr>
        <w:t>: “</w:t>
      </w:r>
      <w:r w:rsidR="0043171E">
        <w:t xml:space="preserve">O prazo de vigência do programa está condicionado (1) ao encerramento das atividades de manutenção das unidades físicas do Centro de Informação Técnica em: Mariana (MG), Governador Valadares (GV) e Regência (ES) em 2026 e (2) ao encerramento do processo de manutenção do “Inventário de Dados e Informações sobre o Rompimento da Barragem de Fundão” e as </w:t>
      </w:r>
      <w:r w:rsidR="0043171E">
        <w:lastRenderedPageBreak/>
        <w:t>demais ações que compõem as Estratégias para Disponibilização dos Dados e Informações (Estratégias Itinerantes, Plataforma Interativa e Descentralização), que serão mantidas pela Fundação Renova até outubro de 2030.”</w:t>
      </w:r>
    </w:p>
    <w:p w14:paraId="30F9B1B0" w14:textId="77777777" w:rsidR="00D81784" w:rsidRDefault="00D81784" w:rsidP="0043171E">
      <w:pPr>
        <w:pStyle w:val="PargrafodaLista"/>
        <w:spacing w:line="360" w:lineRule="exact"/>
        <w:ind w:left="680"/>
        <w:jc w:val="both"/>
        <w:rPr>
          <w:rFonts w:asciiTheme="majorHAnsi" w:hAnsiTheme="majorHAnsi"/>
          <w:b/>
        </w:rPr>
      </w:pPr>
    </w:p>
    <w:p w14:paraId="32DAE84B" w14:textId="77777777" w:rsidR="007322DC" w:rsidRPr="00CC415D" w:rsidRDefault="009E727B" w:rsidP="00CC415D">
      <w:pPr>
        <w:pStyle w:val="PargrafodaLista"/>
        <w:numPr>
          <w:ilvl w:val="0"/>
          <w:numId w:val="1"/>
        </w:numPr>
        <w:spacing w:line="360" w:lineRule="auto"/>
        <w:rPr>
          <w:rFonts w:asciiTheme="majorHAnsi" w:hAnsiTheme="majorHAnsi"/>
          <w:b/>
        </w:rPr>
      </w:pPr>
      <w:r w:rsidRPr="007322DC">
        <w:rPr>
          <w:rFonts w:asciiTheme="majorHAnsi" w:hAnsiTheme="majorHAnsi"/>
          <w:b/>
        </w:rPr>
        <w:t xml:space="preserve">OBJETIVO </w:t>
      </w:r>
      <w:r w:rsidR="00E52CD9" w:rsidRPr="007322DC">
        <w:rPr>
          <w:rFonts w:asciiTheme="majorHAnsi" w:hAnsiTheme="majorHAnsi"/>
          <w:b/>
        </w:rPr>
        <w:t xml:space="preserve">– </w:t>
      </w:r>
      <w:r w:rsidR="00FF4D53" w:rsidRPr="009E6166">
        <w:rPr>
          <w:rFonts w:asciiTheme="majorHAnsi" w:hAnsiTheme="majorHAnsi"/>
          <w:bCs/>
        </w:rPr>
        <w:t>não houve alteração</w:t>
      </w:r>
    </w:p>
    <w:p w14:paraId="3B1657AC" w14:textId="7011FE4B" w:rsidR="009B1F91" w:rsidRPr="00CC415D" w:rsidRDefault="009E727B" w:rsidP="00CC415D">
      <w:pPr>
        <w:pStyle w:val="PargrafodaLista"/>
        <w:numPr>
          <w:ilvl w:val="0"/>
          <w:numId w:val="1"/>
        </w:numPr>
        <w:spacing w:line="360" w:lineRule="auto"/>
        <w:rPr>
          <w:rFonts w:asciiTheme="majorHAnsi" w:hAnsiTheme="majorHAnsi"/>
          <w:b/>
        </w:rPr>
      </w:pPr>
      <w:r w:rsidRPr="007322DC">
        <w:rPr>
          <w:rFonts w:asciiTheme="majorHAnsi" w:hAnsiTheme="majorHAnsi"/>
          <w:b/>
        </w:rPr>
        <w:t>GLOSSÁRIO</w:t>
      </w:r>
      <w:r w:rsidR="009B1F91" w:rsidRPr="007322DC">
        <w:rPr>
          <w:rFonts w:asciiTheme="majorHAnsi" w:hAnsiTheme="majorHAnsi"/>
          <w:b/>
        </w:rPr>
        <w:t xml:space="preserve"> </w:t>
      </w:r>
      <w:r w:rsidR="009E6166">
        <w:rPr>
          <w:rFonts w:asciiTheme="majorHAnsi" w:hAnsiTheme="majorHAnsi"/>
          <w:b/>
        </w:rPr>
        <w:t xml:space="preserve">- </w:t>
      </w:r>
      <w:r w:rsidR="007322DC" w:rsidRPr="009E6166">
        <w:rPr>
          <w:rFonts w:asciiTheme="majorHAnsi" w:hAnsiTheme="majorHAnsi"/>
          <w:bCs/>
        </w:rPr>
        <w:t>não houve alteração</w:t>
      </w:r>
    </w:p>
    <w:p w14:paraId="7FB08510" w14:textId="77777777" w:rsidR="007322DC" w:rsidRDefault="009E727B" w:rsidP="00CC415D">
      <w:pPr>
        <w:pStyle w:val="PargrafodaLista"/>
        <w:numPr>
          <w:ilvl w:val="0"/>
          <w:numId w:val="1"/>
        </w:numPr>
        <w:spacing w:line="360" w:lineRule="auto"/>
        <w:rPr>
          <w:rFonts w:asciiTheme="majorHAnsi" w:hAnsiTheme="majorHAnsi"/>
          <w:b/>
        </w:rPr>
      </w:pPr>
      <w:r w:rsidRPr="007322DC">
        <w:rPr>
          <w:rFonts w:asciiTheme="majorHAnsi" w:hAnsiTheme="majorHAnsi"/>
          <w:b/>
        </w:rPr>
        <w:t>METODOLOGIA UTILIZADA</w:t>
      </w:r>
      <w:r w:rsidR="009B1F91" w:rsidRPr="007322DC">
        <w:rPr>
          <w:rFonts w:asciiTheme="majorHAnsi" w:hAnsiTheme="majorHAnsi"/>
          <w:b/>
        </w:rPr>
        <w:t xml:space="preserve"> – </w:t>
      </w:r>
      <w:r w:rsidR="007322DC" w:rsidRPr="007322DC">
        <w:rPr>
          <w:rFonts w:asciiTheme="majorHAnsi" w:hAnsiTheme="majorHAnsi"/>
          <w:bCs/>
        </w:rPr>
        <w:t>não houve alteração</w:t>
      </w:r>
      <w:r w:rsidR="007322DC" w:rsidRPr="007322DC">
        <w:rPr>
          <w:rFonts w:asciiTheme="majorHAnsi" w:hAnsiTheme="majorHAnsi"/>
          <w:b/>
        </w:rPr>
        <w:t xml:space="preserve"> </w:t>
      </w:r>
    </w:p>
    <w:p w14:paraId="282BCBD4" w14:textId="403300BF" w:rsidR="00151E04" w:rsidRPr="007322DC" w:rsidRDefault="005C4189" w:rsidP="00CC415D">
      <w:pPr>
        <w:pStyle w:val="PargrafodaLista"/>
        <w:numPr>
          <w:ilvl w:val="0"/>
          <w:numId w:val="1"/>
        </w:numPr>
        <w:spacing w:line="360" w:lineRule="auto"/>
        <w:rPr>
          <w:rFonts w:asciiTheme="majorHAnsi" w:hAnsiTheme="majorHAnsi"/>
          <w:b/>
        </w:rPr>
      </w:pPr>
      <w:r w:rsidRPr="007322DC">
        <w:rPr>
          <w:rFonts w:asciiTheme="majorHAnsi" w:hAnsiTheme="majorHAnsi"/>
          <w:b/>
        </w:rPr>
        <w:t>DECLARAÇÃO DO PROGRAMA</w:t>
      </w:r>
      <w:r w:rsidR="00151E04" w:rsidRPr="007322DC">
        <w:rPr>
          <w:rFonts w:asciiTheme="majorHAnsi" w:hAnsiTheme="majorHAnsi"/>
          <w:b/>
        </w:rPr>
        <w:t xml:space="preserve"> </w:t>
      </w:r>
    </w:p>
    <w:p w14:paraId="76C691CF" w14:textId="050DD803" w:rsidR="00151E04" w:rsidRPr="00D879E0" w:rsidRDefault="00D45A8F" w:rsidP="00CC415D">
      <w:pPr>
        <w:pStyle w:val="PargrafodaLista"/>
        <w:numPr>
          <w:ilvl w:val="1"/>
          <w:numId w:val="1"/>
        </w:numPr>
        <w:spacing w:line="360" w:lineRule="auto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O</w:t>
      </w:r>
      <w:r w:rsidR="005C4189" w:rsidRPr="00D879E0">
        <w:rPr>
          <w:rFonts w:asciiTheme="majorHAnsi" w:hAnsiTheme="majorHAnsi"/>
          <w:b/>
        </w:rPr>
        <w:t>BJETIVOS</w:t>
      </w:r>
      <w:r w:rsidRPr="00D879E0">
        <w:rPr>
          <w:rFonts w:asciiTheme="majorHAnsi" w:hAnsiTheme="majorHAnsi"/>
          <w:b/>
        </w:rPr>
        <w:t xml:space="preserve"> </w:t>
      </w:r>
    </w:p>
    <w:p w14:paraId="3A4C1C4D" w14:textId="0A27F748" w:rsidR="00BD0171" w:rsidRDefault="00696B94" w:rsidP="00557A2B">
      <w:pPr>
        <w:pStyle w:val="PargrafodaLista"/>
        <w:spacing w:line="360" w:lineRule="exact"/>
        <w:ind w:left="680"/>
        <w:jc w:val="both"/>
      </w:pPr>
      <w:r>
        <w:rPr>
          <w:rFonts w:asciiTheme="majorHAnsi" w:hAnsiTheme="majorHAnsi"/>
          <w:b/>
        </w:rPr>
        <w:t>Substituição do texto: “</w:t>
      </w:r>
      <w:r w:rsidR="00557A2B">
        <w:t>O Programa de Informação para a População tem como objetivo salvaguardar e dar acesso a informações sobre o rompimento da barragem de Fundão e seus desdobramentos, incluindo: (i) estudos técnicos e ações de reparação e compensação; aos moradores locais, pessoas atingidas, poder público, comunidade acadêmica e outros públicos, por meio de espaços físicos e itinerantes, que constituem o Centro de Informação Técnica; e (</w:t>
      </w:r>
      <w:proofErr w:type="spellStart"/>
      <w:r w:rsidR="00557A2B">
        <w:t>ii</w:t>
      </w:r>
      <w:proofErr w:type="spellEnd"/>
      <w:r w:rsidR="00557A2B">
        <w:t>) informações sobre o modo de vida e os processos relacionados às comunidades e municípios atingidos.”</w:t>
      </w:r>
    </w:p>
    <w:p w14:paraId="3A464CCA" w14:textId="16B8B440" w:rsidR="00557A2B" w:rsidRPr="00D879E0" w:rsidRDefault="00557A2B" w:rsidP="00557A2B">
      <w:pPr>
        <w:pStyle w:val="PargrafodaLista"/>
        <w:spacing w:line="360" w:lineRule="exact"/>
        <w:ind w:left="680"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  <w:b/>
        </w:rPr>
        <w:t>Para: “</w:t>
      </w:r>
      <w:r w:rsidR="00FD270A">
        <w:t>O Programa de Informação para a População tem como objetivo salvaguardar e disponibilizar, de modo descentralizado e acessível, um acervo de dados e informações sobre o rompimento da barragem de Fundão e seus desdobramentos. O acervo deverá incluir documentos relativos à: (i) a memória, o modo de vida e os processos socioeconômicos e socioambientais relacionados às comunidades e municípios atingidos; e (</w:t>
      </w:r>
      <w:proofErr w:type="spellStart"/>
      <w:r w:rsidR="00FD270A">
        <w:t>ii</w:t>
      </w:r>
      <w:proofErr w:type="spellEnd"/>
      <w:r w:rsidR="00FD270A">
        <w:t>) estudos técnicos e ações de reparação e compensação. O acesso por moradores locais, pessoas atingidas, poder público, comunidade acadêmica e outros públicos será promovido por meio de espaços físicos e digitais e estratégias itinerantes que constituem o Centro de Informação Técnica.”</w:t>
      </w:r>
    </w:p>
    <w:p w14:paraId="4CD35C0D" w14:textId="77777777" w:rsidR="00180979" w:rsidRDefault="00180979" w:rsidP="00BC40F4">
      <w:pPr>
        <w:pStyle w:val="PargrafodaLista"/>
        <w:spacing w:before="360" w:after="360" w:line="240" w:lineRule="auto"/>
        <w:ind w:left="680"/>
        <w:rPr>
          <w:rFonts w:asciiTheme="majorHAnsi" w:hAnsiTheme="majorHAnsi"/>
          <w:b/>
        </w:rPr>
      </w:pPr>
    </w:p>
    <w:p w14:paraId="69E3E83A" w14:textId="65641DAD" w:rsidR="00D45A8F" w:rsidRPr="00D879E0" w:rsidRDefault="00D45A8F" w:rsidP="00BC40F4">
      <w:pPr>
        <w:pStyle w:val="PargrafodaLista"/>
        <w:spacing w:before="360" w:after="360" w:line="240" w:lineRule="auto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5.1.1 Objetivos específicos </w:t>
      </w:r>
    </w:p>
    <w:p w14:paraId="40D5D51B" w14:textId="3F70AC44" w:rsidR="005058C1" w:rsidRDefault="00F87F69" w:rsidP="00F87F69">
      <w:pPr>
        <w:pStyle w:val="PargrafodaLista"/>
        <w:spacing w:line="360" w:lineRule="exact"/>
        <w:ind w:left="680"/>
        <w:jc w:val="both"/>
      </w:pPr>
      <w:r>
        <w:rPr>
          <w:rFonts w:asciiTheme="majorHAnsi" w:hAnsiTheme="majorHAnsi"/>
          <w:b/>
        </w:rPr>
        <w:t xml:space="preserve">Substituição do </w:t>
      </w:r>
      <w:proofErr w:type="gramStart"/>
      <w:r>
        <w:rPr>
          <w:rFonts w:asciiTheme="majorHAnsi" w:hAnsiTheme="majorHAnsi"/>
          <w:b/>
        </w:rPr>
        <w:t>texto:</w:t>
      </w:r>
      <w:r>
        <w:rPr>
          <w:rFonts w:asciiTheme="majorHAnsi" w:hAnsiTheme="majorHAnsi"/>
          <w:bCs/>
        </w:rPr>
        <w:t>:</w:t>
      </w:r>
      <w:proofErr w:type="gramEnd"/>
      <w:r>
        <w:rPr>
          <w:rFonts w:asciiTheme="majorHAnsi" w:hAnsiTheme="majorHAnsi"/>
          <w:bCs/>
        </w:rPr>
        <w:t xml:space="preserve"> “</w:t>
      </w:r>
      <w:r>
        <w:t>Consolidar e manter atualizado um Inventário de Dados e Informações, com acesso por meios digitais, considerando sua relevância para os públicos, adequação da linguagem, bem como a pluralidade de narrativas e fontes</w:t>
      </w:r>
      <w:r w:rsidR="007322DC">
        <w:t>;”</w:t>
      </w:r>
    </w:p>
    <w:p w14:paraId="608D76A8" w14:textId="21E82D1A" w:rsidR="007322DC" w:rsidRPr="00D879E0" w:rsidRDefault="007322DC" w:rsidP="00F87F69">
      <w:pPr>
        <w:pStyle w:val="PargrafodaLista"/>
        <w:spacing w:line="360" w:lineRule="exact"/>
        <w:ind w:left="680"/>
        <w:jc w:val="both"/>
        <w:rPr>
          <w:rFonts w:asciiTheme="majorHAnsi" w:hAnsiTheme="majorHAnsi"/>
          <w:bCs/>
        </w:rPr>
      </w:pPr>
      <w:r>
        <w:rPr>
          <w:rFonts w:asciiTheme="majorHAnsi" w:hAnsiTheme="majorHAnsi"/>
          <w:b/>
        </w:rPr>
        <w:t>Para: “</w:t>
      </w:r>
      <w:r>
        <w:t xml:space="preserve">Consolidar e manter atualizado um Inventário de Dados e Informações, com acesso por meios físicos e digitais, considerando sua relevância para os </w:t>
      </w:r>
      <w:r>
        <w:lastRenderedPageBreak/>
        <w:t>públicos, adequação da linguagem, bem como a pluralidade de narrativas e fontes e ainda, a conformidade e compatibilidade do acervo material com os projetos conceituais aprovados pelos entes parceiros;”</w:t>
      </w:r>
    </w:p>
    <w:p w14:paraId="7A787146" w14:textId="7FF001FB" w:rsidR="005058C1" w:rsidRPr="00D879E0" w:rsidRDefault="005058C1" w:rsidP="005058C1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5.1.2 Diretrizes</w:t>
      </w:r>
      <w:r w:rsidR="009E6166">
        <w:rPr>
          <w:rFonts w:asciiTheme="majorHAnsi" w:hAnsiTheme="majorHAnsi"/>
          <w:b/>
        </w:rPr>
        <w:t xml:space="preserve"> - </w:t>
      </w:r>
      <w:r w:rsidR="009E6166" w:rsidRPr="007322DC">
        <w:rPr>
          <w:rFonts w:asciiTheme="majorHAnsi" w:hAnsiTheme="majorHAnsi"/>
          <w:bCs/>
        </w:rPr>
        <w:t>não houve alteração</w:t>
      </w:r>
    </w:p>
    <w:p w14:paraId="21454E06" w14:textId="77777777" w:rsidR="00180979" w:rsidRDefault="00180979" w:rsidP="008C26BE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78C3C781" w14:textId="637F2F45" w:rsidR="008C26BE" w:rsidRDefault="008C26BE" w:rsidP="008C26BE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5.1.</w:t>
      </w:r>
      <w:r w:rsidR="00AA20E6" w:rsidRPr="00D879E0">
        <w:rPr>
          <w:rFonts w:asciiTheme="majorHAnsi" w:hAnsiTheme="majorHAnsi"/>
          <w:b/>
        </w:rPr>
        <w:t>3</w:t>
      </w:r>
      <w:r w:rsidRPr="00D879E0">
        <w:rPr>
          <w:rFonts w:asciiTheme="majorHAnsi" w:hAnsiTheme="majorHAnsi"/>
          <w:b/>
        </w:rPr>
        <w:t xml:space="preserve"> Requisitos </w:t>
      </w:r>
    </w:p>
    <w:p w14:paraId="65D9843F" w14:textId="2F6F0882" w:rsidR="009E6166" w:rsidRDefault="00CB4986" w:rsidP="00CB4986">
      <w:pPr>
        <w:pStyle w:val="PargrafodaLista"/>
        <w:spacing w:line="360" w:lineRule="exact"/>
        <w:ind w:left="680"/>
        <w:jc w:val="both"/>
      </w:pPr>
      <w:r>
        <w:rPr>
          <w:rFonts w:asciiTheme="majorHAnsi" w:hAnsiTheme="majorHAnsi"/>
          <w:b/>
        </w:rPr>
        <w:t>Substituição do texto: “</w:t>
      </w:r>
      <w:r>
        <w:t xml:space="preserve">Implantação de um Centro de Informação Técnica em Mariana com duas bases físicas: uma em Governador Valadares em Minas Gerais e outra em Linhares, no Espírito Santo a serem mantidos até 2026, possível o repasse à gestão municipal e/ou </w:t>
      </w:r>
      <w:proofErr w:type="spellStart"/>
      <w:r>
        <w:t>ICMBio</w:t>
      </w:r>
      <w:proofErr w:type="spellEnd"/>
      <w:r>
        <w:t xml:space="preserve"> (quando couber) se requisitado, desde que apresentada condições de manutenção dos espaços físicos e garantia das finalidades discutidas e aprovadas pela CT-PDCS.”</w:t>
      </w:r>
    </w:p>
    <w:p w14:paraId="51A62516" w14:textId="5AA45EC4" w:rsidR="00CB4986" w:rsidRDefault="00CB4986" w:rsidP="00CB4986">
      <w:pPr>
        <w:pStyle w:val="PargrafodaLista"/>
        <w:spacing w:line="360" w:lineRule="exact"/>
        <w:ind w:left="680"/>
        <w:jc w:val="both"/>
      </w:pPr>
      <w:r>
        <w:rPr>
          <w:rFonts w:asciiTheme="majorHAnsi" w:hAnsiTheme="majorHAnsi"/>
          <w:b/>
        </w:rPr>
        <w:t>Por: “</w:t>
      </w:r>
      <w:r w:rsidR="005F27F2">
        <w:t>Implantação de um Centro de Informação Técnica em Mariana e duas bases físicas: uma em Governador Valadares em Minas Gerais e outra em Linhares, no Espírito Santo a serem mantidos até 2026, possível o repasse ao ente parceiro (quando couber) se requisitado, desde que apresentada condições de manutenção dos espaços físicos e garantia das finalidades discutidas e aprovadas pela CT-PDCS.”</w:t>
      </w:r>
    </w:p>
    <w:p w14:paraId="7192FD44" w14:textId="77777777" w:rsidR="00180979" w:rsidRDefault="00180979" w:rsidP="00AA399E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32F681DE" w14:textId="7ACEFB7E" w:rsidR="00AA399E" w:rsidRPr="00D879E0" w:rsidRDefault="00AA399E" w:rsidP="00AA399E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5.1.</w:t>
      </w:r>
      <w:r w:rsidR="00C37B0C" w:rsidRPr="00D879E0">
        <w:rPr>
          <w:rFonts w:asciiTheme="majorHAnsi" w:hAnsiTheme="majorHAnsi"/>
          <w:b/>
        </w:rPr>
        <w:t>4</w:t>
      </w:r>
      <w:r w:rsidRPr="00D879E0">
        <w:rPr>
          <w:rFonts w:asciiTheme="majorHAnsi" w:hAnsiTheme="majorHAnsi"/>
          <w:b/>
        </w:rPr>
        <w:t xml:space="preserve"> Premissas </w:t>
      </w:r>
      <w:r w:rsidR="00180979">
        <w:rPr>
          <w:rFonts w:asciiTheme="majorHAnsi" w:hAnsiTheme="majorHAnsi"/>
          <w:b/>
        </w:rPr>
        <w:t xml:space="preserve"> - </w:t>
      </w:r>
      <w:r w:rsidR="00180979" w:rsidRPr="007322DC">
        <w:rPr>
          <w:rFonts w:asciiTheme="majorHAnsi" w:hAnsiTheme="majorHAnsi"/>
          <w:bCs/>
        </w:rPr>
        <w:t>não houve alteração</w:t>
      </w:r>
    </w:p>
    <w:p w14:paraId="13B3387D" w14:textId="0D1A055D" w:rsidR="00AA399E" w:rsidRDefault="00AA399E" w:rsidP="008C26BE">
      <w:pPr>
        <w:pStyle w:val="PargrafodaLista"/>
        <w:spacing w:line="360" w:lineRule="exact"/>
        <w:ind w:left="680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 xml:space="preserve">5.1.5 Restrições </w:t>
      </w:r>
      <w:r w:rsidR="00180979">
        <w:rPr>
          <w:rFonts w:asciiTheme="majorHAnsi" w:hAnsiTheme="majorHAnsi"/>
          <w:b/>
        </w:rPr>
        <w:t xml:space="preserve">- </w:t>
      </w:r>
      <w:r w:rsidR="00180979" w:rsidRPr="007322DC">
        <w:rPr>
          <w:rFonts w:asciiTheme="majorHAnsi" w:hAnsiTheme="majorHAnsi"/>
          <w:bCs/>
        </w:rPr>
        <w:t>não houve alteração</w:t>
      </w:r>
    </w:p>
    <w:p w14:paraId="3A4C735D" w14:textId="77777777" w:rsidR="00180979" w:rsidRPr="00D879E0" w:rsidRDefault="00180979" w:rsidP="008C26BE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56C33868" w14:textId="0E806753" w:rsidR="00AA399E" w:rsidRPr="00D879E0" w:rsidRDefault="009E727B" w:rsidP="00AA399E">
      <w:pPr>
        <w:pStyle w:val="PargrafodaLista"/>
        <w:numPr>
          <w:ilvl w:val="1"/>
          <w:numId w:val="1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MOBILIZAÇÃO DO CONHECIMENTO E IDENTIFICAÇÃO DAS SOLUÇÕES</w:t>
      </w:r>
    </w:p>
    <w:p w14:paraId="1BD9639A" w14:textId="77777777" w:rsidR="004164B0" w:rsidRPr="00D879E0" w:rsidRDefault="00957D1D" w:rsidP="004164B0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E. ATIVIDADES PARTICIPATIVAS</w:t>
      </w:r>
      <w:r w:rsidR="004D7482" w:rsidRPr="00D879E0">
        <w:rPr>
          <w:rFonts w:asciiTheme="majorHAnsi" w:hAnsiTheme="majorHAnsi"/>
          <w:bCs/>
        </w:rPr>
        <w:t xml:space="preserve">: </w:t>
      </w:r>
      <w:r w:rsidR="004164B0">
        <w:rPr>
          <w:rFonts w:asciiTheme="majorHAnsi" w:hAnsiTheme="majorHAnsi"/>
          <w:b/>
        </w:rPr>
        <w:t xml:space="preserve">- </w:t>
      </w:r>
      <w:r w:rsidR="004164B0" w:rsidRPr="007322DC">
        <w:rPr>
          <w:rFonts w:asciiTheme="majorHAnsi" w:hAnsiTheme="majorHAnsi"/>
          <w:bCs/>
        </w:rPr>
        <w:t>não houve alteração</w:t>
      </w:r>
    </w:p>
    <w:p w14:paraId="6A078F43" w14:textId="62E6417C" w:rsidR="004164B0" w:rsidRPr="00D879E0" w:rsidRDefault="001100F6" w:rsidP="004164B0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5.2.1 Histórico de Engajamento dos Stakeholders</w:t>
      </w:r>
      <w:r w:rsidR="006F0B8C" w:rsidRPr="00D879E0">
        <w:rPr>
          <w:rFonts w:asciiTheme="majorHAnsi" w:hAnsiTheme="majorHAnsi"/>
          <w:b/>
        </w:rPr>
        <w:t xml:space="preserve">: </w:t>
      </w:r>
      <w:r w:rsidR="004164B0">
        <w:rPr>
          <w:rFonts w:asciiTheme="majorHAnsi" w:hAnsiTheme="majorHAnsi"/>
          <w:b/>
        </w:rPr>
        <w:t xml:space="preserve">- </w:t>
      </w:r>
      <w:r w:rsidR="004164B0" w:rsidRPr="007322DC">
        <w:rPr>
          <w:rFonts w:asciiTheme="majorHAnsi" w:hAnsiTheme="majorHAnsi"/>
          <w:bCs/>
        </w:rPr>
        <w:t>não houve alteração</w:t>
      </w:r>
    </w:p>
    <w:p w14:paraId="6F089D63" w14:textId="49711A11" w:rsidR="001100F6" w:rsidRPr="00D879E0" w:rsidRDefault="00C37B0C" w:rsidP="001100F6">
      <w:pPr>
        <w:pStyle w:val="PargrafodaLista"/>
        <w:spacing w:line="360" w:lineRule="exact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Cs/>
        </w:rPr>
        <w:t xml:space="preserve"> </w:t>
      </w:r>
    </w:p>
    <w:p w14:paraId="0EE53111" w14:textId="1CA11BD5" w:rsidR="00E43206" w:rsidRPr="00D879E0" w:rsidRDefault="00E43206" w:rsidP="00E43206">
      <w:pPr>
        <w:pStyle w:val="PargrafodaLista"/>
        <w:numPr>
          <w:ilvl w:val="1"/>
          <w:numId w:val="1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SOLUÇÃO CONSTRUÍDA</w:t>
      </w:r>
      <w:r w:rsidR="009C4E3C">
        <w:rPr>
          <w:rFonts w:asciiTheme="majorHAnsi" w:hAnsiTheme="majorHAnsi"/>
          <w:b/>
        </w:rPr>
        <w:t xml:space="preserve">: </w:t>
      </w:r>
      <w:r w:rsidR="00E943BD">
        <w:rPr>
          <w:rFonts w:asciiTheme="majorHAnsi" w:hAnsiTheme="majorHAnsi"/>
          <w:bCs/>
        </w:rPr>
        <w:t>não houve alteração</w:t>
      </w:r>
    </w:p>
    <w:p w14:paraId="3A81222F" w14:textId="7AEDBA6C" w:rsidR="00BD6E47" w:rsidRPr="00D879E0" w:rsidRDefault="00812B61" w:rsidP="00BD6E47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5.3.1 Enquadramento Metodológico</w:t>
      </w:r>
      <w:r w:rsidR="00BD6E47">
        <w:rPr>
          <w:rFonts w:asciiTheme="majorHAnsi" w:hAnsiTheme="majorHAnsi"/>
          <w:b/>
        </w:rPr>
        <w:t xml:space="preserve">: </w:t>
      </w:r>
      <w:r w:rsidR="00BD6E47" w:rsidRPr="007322DC">
        <w:rPr>
          <w:rFonts w:asciiTheme="majorHAnsi" w:hAnsiTheme="majorHAnsi"/>
          <w:bCs/>
        </w:rPr>
        <w:t>não houve alteração</w:t>
      </w:r>
    </w:p>
    <w:p w14:paraId="3456A91A" w14:textId="77777777" w:rsidR="00D81784" w:rsidRDefault="00D81784" w:rsidP="00BB0240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0366132D" w14:textId="5DB99A05" w:rsidR="00BB0240" w:rsidRPr="00D879E0" w:rsidRDefault="00812B61" w:rsidP="00BB0240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</w:t>
      </w:r>
      <w:r w:rsidR="00C95CBE" w:rsidRPr="00D879E0">
        <w:rPr>
          <w:rFonts w:asciiTheme="majorHAnsi" w:hAnsiTheme="majorHAnsi"/>
          <w:b/>
        </w:rPr>
        <w:t>3</w:t>
      </w:r>
      <w:r w:rsidRPr="00D879E0">
        <w:rPr>
          <w:rFonts w:asciiTheme="majorHAnsi" w:hAnsiTheme="majorHAnsi"/>
          <w:b/>
        </w:rPr>
        <w:t>.1.1 Inventário e Repositório de Dados e Informações sobre o Rompimento da Barragem de Fundão</w:t>
      </w:r>
      <w:r w:rsidR="00975A99" w:rsidRPr="00D879E0">
        <w:rPr>
          <w:rFonts w:asciiTheme="majorHAnsi" w:hAnsiTheme="majorHAnsi"/>
          <w:b/>
        </w:rPr>
        <w:t xml:space="preserve">: </w:t>
      </w:r>
      <w:r w:rsidR="00BB0240" w:rsidRPr="007322DC">
        <w:rPr>
          <w:rFonts w:asciiTheme="majorHAnsi" w:hAnsiTheme="majorHAnsi"/>
          <w:bCs/>
        </w:rPr>
        <w:t>não houve alteração</w:t>
      </w:r>
    </w:p>
    <w:p w14:paraId="01C6A427" w14:textId="77777777" w:rsidR="00852A4A" w:rsidRDefault="00852A4A" w:rsidP="00702809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5B7A9E84" w14:textId="4468C126" w:rsidR="00702809" w:rsidRPr="00D879E0" w:rsidRDefault="00EC7F01" w:rsidP="00702809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Objetivos e propósitos fundamentais</w:t>
      </w:r>
      <w:r w:rsidR="009C4E3C">
        <w:rPr>
          <w:rFonts w:asciiTheme="majorHAnsi" w:hAnsiTheme="majorHAnsi"/>
          <w:b/>
        </w:rPr>
        <w:t xml:space="preserve">: </w:t>
      </w:r>
      <w:r w:rsidR="00702809">
        <w:rPr>
          <w:rFonts w:asciiTheme="majorHAnsi" w:hAnsiTheme="majorHAnsi"/>
          <w:b/>
        </w:rPr>
        <w:t xml:space="preserve"> </w:t>
      </w:r>
      <w:r w:rsidR="00702809" w:rsidRPr="007322DC">
        <w:rPr>
          <w:rFonts w:asciiTheme="majorHAnsi" w:hAnsiTheme="majorHAnsi"/>
          <w:bCs/>
        </w:rPr>
        <w:t>não houve alteração</w:t>
      </w:r>
    </w:p>
    <w:p w14:paraId="67FCACD6" w14:textId="77777777" w:rsidR="00852A4A" w:rsidRDefault="00852A4A" w:rsidP="009C4E3C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2EE766D2" w14:textId="769FB556" w:rsidR="009C4E3C" w:rsidRPr="00D879E0" w:rsidRDefault="00EC7F01" w:rsidP="009C4E3C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proofErr w:type="spellStart"/>
      <w:r w:rsidRPr="00D879E0">
        <w:rPr>
          <w:rFonts w:asciiTheme="majorHAnsi" w:hAnsiTheme="majorHAnsi"/>
          <w:b/>
        </w:rPr>
        <w:t>Conteúdos</w:t>
      </w:r>
      <w:proofErr w:type="spellEnd"/>
      <w:r w:rsidRPr="00D879E0">
        <w:rPr>
          <w:rFonts w:asciiTheme="majorHAnsi" w:hAnsiTheme="majorHAnsi"/>
          <w:b/>
        </w:rPr>
        <w:t xml:space="preserve"> do Inventário e Repositório:</w:t>
      </w:r>
      <w:r w:rsidR="009C4E3C">
        <w:rPr>
          <w:rFonts w:asciiTheme="majorHAnsi" w:hAnsiTheme="majorHAnsi"/>
          <w:b/>
        </w:rPr>
        <w:t xml:space="preserve"> </w:t>
      </w:r>
      <w:r w:rsidR="009C4E3C" w:rsidRPr="007322DC">
        <w:rPr>
          <w:rFonts w:asciiTheme="majorHAnsi" w:hAnsiTheme="majorHAnsi"/>
          <w:bCs/>
        </w:rPr>
        <w:t>não houve alteração</w:t>
      </w:r>
    </w:p>
    <w:p w14:paraId="0B6F402A" w14:textId="77777777" w:rsidR="009C4E3C" w:rsidRDefault="009C4E3C" w:rsidP="009C7971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3A96017D" w14:textId="08B5CF0E" w:rsidR="00942686" w:rsidRPr="00D879E0" w:rsidRDefault="009C7971" w:rsidP="00942686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5.3.1.2 Estratégias para Disponibilização dos Dados e Informações</w:t>
      </w:r>
      <w:r w:rsidR="00942686">
        <w:rPr>
          <w:rFonts w:asciiTheme="majorHAnsi" w:hAnsiTheme="majorHAnsi"/>
          <w:b/>
        </w:rPr>
        <w:t xml:space="preserve">: </w:t>
      </w:r>
      <w:r w:rsidR="00942686" w:rsidRPr="007322DC">
        <w:rPr>
          <w:rFonts w:asciiTheme="majorHAnsi" w:hAnsiTheme="majorHAnsi"/>
          <w:bCs/>
        </w:rPr>
        <w:t>não houve alteração</w:t>
      </w:r>
    </w:p>
    <w:p w14:paraId="2354B0A4" w14:textId="27C3FD44" w:rsidR="009C7971" w:rsidRPr="00D879E0" w:rsidRDefault="009C7971" w:rsidP="009C7971">
      <w:pPr>
        <w:pStyle w:val="PargrafodaLista"/>
        <w:spacing w:line="360" w:lineRule="exact"/>
        <w:ind w:left="680"/>
        <w:rPr>
          <w:rFonts w:asciiTheme="majorHAnsi" w:hAnsiTheme="majorHAnsi"/>
          <w:b/>
        </w:rPr>
      </w:pPr>
    </w:p>
    <w:p w14:paraId="638EB173" w14:textId="743A7B7D" w:rsidR="00E75CD6" w:rsidRPr="00D879E0" w:rsidRDefault="00E75CD6" w:rsidP="009C7971">
      <w:pPr>
        <w:pStyle w:val="PargrafodaLista"/>
        <w:spacing w:line="360" w:lineRule="exact"/>
        <w:ind w:left="680"/>
        <w:rPr>
          <w:rFonts w:asciiTheme="majorHAnsi" w:hAnsiTheme="majorHAnsi"/>
          <w:bCs/>
        </w:rPr>
      </w:pPr>
    </w:p>
    <w:p w14:paraId="1DB6EFDA" w14:textId="7BA41C68" w:rsidR="009662E2" w:rsidRPr="00D81784" w:rsidRDefault="00590473" w:rsidP="0092658A">
      <w:pPr>
        <w:pStyle w:val="PargrafodaLista"/>
        <w:widowControl w:val="0"/>
        <w:numPr>
          <w:ilvl w:val="0"/>
          <w:numId w:val="18"/>
        </w:numPr>
        <w:autoSpaceDE w:val="0"/>
        <w:autoSpaceDN w:val="0"/>
        <w:spacing w:line="240" w:lineRule="auto"/>
        <w:jc w:val="both"/>
        <w:rPr>
          <w:rFonts w:asciiTheme="majorHAnsi" w:hAnsiTheme="majorHAnsi"/>
          <w:b/>
          <w:bCs/>
        </w:rPr>
      </w:pPr>
      <w:r w:rsidRPr="00D81784">
        <w:rPr>
          <w:rFonts w:asciiTheme="majorHAnsi" w:hAnsiTheme="majorHAnsi"/>
          <w:b/>
          <w:bCs/>
        </w:rPr>
        <w:t>Espaços F</w:t>
      </w:r>
      <w:r w:rsidR="0092658A" w:rsidRPr="00D81784">
        <w:rPr>
          <w:rFonts w:asciiTheme="majorHAnsi" w:hAnsiTheme="majorHAnsi"/>
          <w:b/>
          <w:bCs/>
        </w:rPr>
        <w:t>ísico</w:t>
      </w:r>
      <w:r w:rsidRPr="00D81784">
        <w:rPr>
          <w:rFonts w:asciiTheme="majorHAnsi" w:hAnsiTheme="majorHAnsi"/>
          <w:b/>
          <w:bCs/>
        </w:rPr>
        <w:t>s</w:t>
      </w:r>
      <w:r w:rsidR="0092658A" w:rsidRPr="00D81784">
        <w:rPr>
          <w:rFonts w:asciiTheme="majorHAnsi" w:hAnsiTheme="majorHAnsi"/>
          <w:b/>
          <w:bCs/>
        </w:rPr>
        <w:t xml:space="preserve">: </w:t>
      </w:r>
      <w:r w:rsidR="0092658A" w:rsidRPr="00D81784">
        <w:rPr>
          <w:rFonts w:asciiTheme="majorHAnsi" w:hAnsiTheme="majorHAnsi"/>
        </w:rPr>
        <w:t>não houve alteração</w:t>
      </w:r>
    </w:p>
    <w:p w14:paraId="13399DFB" w14:textId="3B156BE3" w:rsidR="00CE40B2" w:rsidRPr="00D879E0" w:rsidRDefault="00CE40B2" w:rsidP="00BA7193">
      <w:pPr>
        <w:spacing w:before="240" w:after="240"/>
        <w:ind w:left="993"/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  <w:bCs/>
        </w:rPr>
        <w:t>Pontos de acesso</w:t>
      </w:r>
      <w:r w:rsidR="00053E32">
        <w:rPr>
          <w:rFonts w:asciiTheme="majorHAnsi" w:hAnsiTheme="majorHAnsi"/>
          <w:b/>
          <w:bCs/>
        </w:rPr>
        <w:t xml:space="preserve">: </w:t>
      </w:r>
      <w:r w:rsidR="00053E32" w:rsidRPr="00053E32">
        <w:rPr>
          <w:rFonts w:asciiTheme="majorHAnsi" w:hAnsiTheme="majorHAnsi"/>
        </w:rPr>
        <w:t>não houve alteração</w:t>
      </w:r>
    </w:p>
    <w:p w14:paraId="23A73EFA" w14:textId="2A0DFF93" w:rsidR="00590473" w:rsidRPr="00AB3394" w:rsidRDefault="005F7089" w:rsidP="00AB3394">
      <w:pPr>
        <w:pStyle w:val="PargrafodaLista"/>
        <w:numPr>
          <w:ilvl w:val="0"/>
          <w:numId w:val="18"/>
        </w:numPr>
        <w:spacing w:line="360" w:lineRule="exact"/>
        <w:rPr>
          <w:rFonts w:asciiTheme="majorHAnsi" w:hAnsiTheme="majorHAnsi"/>
          <w:b/>
        </w:rPr>
      </w:pPr>
      <w:r w:rsidRPr="00AB3394">
        <w:rPr>
          <w:rFonts w:asciiTheme="majorHAnsi" w:hAnsiTheme="majorHAnsi"/>
          <w:b/>
          <w:bCs/>
        </w:rPr>
        <w:t>Estratégias</w:t>
      </w:r>
      <w:r w:rsidRPr="00AB3394">
        <w:rPr>
          <w:rFonts w:asciiTheme="majorHAnsi" w:hAnsiTheme="majorHAnsi"/>
          <w:b/>
        </w:rPr>
        <w:t xml:space="preserve"> Itinerantes</w:t>
      </w:r>
      <w:r w:rsidR="00AB3394">
        <w:rPr>
          <w:rFonts w:asciiTheme="majorHAnsi" w:hAnsiTheme="majorHAnsi"/>
          <w:b/>
        </w:rPr>
        <w:t xml:space="preserve">: </w:t>
      </w:r>
      <w:r w:rsidR="00AB3394" w:rsidRPr="00AB3394">
        <w:rPr>
          <w:rFonts w:asciiTheme="majorHAnsi" w:hAnsiTheme="majorHAnsi"/>
          <w:bCs/>
        </w:rPr>
        <w:t>não houve alteração</w:t>
      </w:r>
    </w:p>
    <w:p w14:paraId="7B526FD0" w14:textId="77777777" w:rsidR="008B4BFA" w:rsidRPr="00D879E0" w:rsidRDefault="008B4BFA" w:rsidP="008B4BFA">
      <w:pPr>
        <w:spacing w:line="360" w:lineRule="exact"/>
        <w:rPr>
          <w:rFonts w:asciiTheme="majorHAnsi" w:hAnsiTheme="majorHAnsi"/>
          <w:bCs/>
        </w:rPr>
      </w:pPr>
    </w:p>
    <w:p w14:paraId="78ABD6F5" w14:textId="77777777" w:rsidR="00C90A6D" w:rsidRPr="00447A7E" w:rsidRDefault="00C90A6D" w:rsidP="00447A7E">
      <w:pPr>
        <w:pStyle w:val="PargrafodaLista"/>
        <w:numPr>
          <w:ilvl w:val="0"/>
          <w:numId w:val="18"/>
        </w:numPr>
        <w:spacing w:line="360" w:lineRule="exact"/>
        <w:rPr>
          <w:rFonts w:asciiTheme="majorHAnsi" w:hAnsiTheme="majorHAnsi"/>
          <w:b/>
          <w:bCs/>
        </w:rPr>
      </w:pPr>
      <w:r w:rsidRPr="00447A7E">
        <w:rPr>
          <w:rFonts w:asciiTheme="majorHAnsi" w:hAnsiTheme="majorHAnsi"/>
          <w:b/>
          <w:bCs/>
        </w:rPr>
        <w:t>Plataforma Interativa</w:t>
      </w:r>
    </w:p>
    <w:p w14:paraId="54268DAD" w14:textId="73CFD0D2" w:rsidR="00827A94" w:rsidRDefault="00852A4A" w:rsidP="00D032E3">
      <w:pPr>
        <w:pStyle w:val="PargrafodaLista"/>
        <w:spacing w:line="360" w:lineRule="exact"/>
        <w:ind w:left="1040"/>
        <w:jc w:val="both"/>
      </w:pPr>
      <w:r>
        <w:rPr>
          <w:rFonts w:asciiTheme="majorHAnsi" w:hAnsiTheme="majorHAnsi"/>
          <w:b/>
        </w:rPr>
        <w:t>Substituição do texto: “</w:t>
      </w:r>
      <w:r w:rsidRPr="00D879E0">
        <w:rPr>
          <w:rFonts w:asciiTheme="majorHAnsi" w:hAnsiTheme="majorHAnsi"/>
          <w:bCs/>
        </w:rPr>
        <w:t xml:space="preserve"> </w:t>
      </w:r>
      <w:r w:rsidR="00827A94">
        <w:t xml:space="preserve">A Plataforma Interativa consiste em uma ferramenta desenvolvida em forma de website com o objetivo principal de acolher e possibilitar o acesso descentralizado, online, ao Inventário de Dados e Informações. Poderá ser acessada tanto em locais físicos, por meio de Pontos de Acesso instalados nas unidades do Centro de Informação Técnica, quanto à distância, por meio de computadores e dispositivos eletrônicos. Nela, os conteúdos serão organizados e disponibilizados para o fácil acesso pelos diferentes públicos, permitindo a busca, consumo e download dos dados e informações. Contará com estratégias amigáveis para publicar ou remeterá a conteúdos em formatos variados (textos, vídeos, áudios, imagens, dentre outros), de diferentes fontes de dados. Possibilitará também diferentes formas de consulta (temporal, temática, </w:t>
      </w:r>
      <w:proofErr w:type="gramStart"/>
      <w:r w:rsidR="00827A94">
        <w:t xml:space="preserve">territorial </w:t>
      </w:r>
      <w:proofErr w:type="spellStart"/>
      <w:r w:rsidR="00827A94">
        <w:t>etc</w:t>
      </w:r>
      <w:proofErr w:type="spellEnd"/>
      <w:proofErr w:type="gramEnd"/>
      <w:r w:rsidR="00827A94">
        <w:t xml:space="preserve"> </w:t>
      </w:r>
      <w:r w:rsidR="00827A94">
        <w:t>prezando pela usabilidade da ferramenta e utilidade da informação. Também contará com calendário para divulgação das agendas das ações de Itinerância e Descentralização nos territórios. A Plataforma Interativa também deverá prever oportunidades para a colaboração voluntária dos usuários, incluindo meios interativos para possibilitar a coleta de novos conteúdos para o Inventário advindos de públicos distintos.</w:t>
      </w:r>
      <w:r w:rsidR="00827A94">
        <w:t>”</w:t>
      </w:r>
      <w:r w:rsidR="00827A94">
        <w:t xml:space="preserve"> </w:t>
      </w:r>
    </w:p>
    <w:p w14:paraId="017A63BB" w14:textId="6D650551" w:rsidR="005A1D7E" w:rsidRDefault="00346806" w:rsidP="000B2AFE">
      <w:pPr>
        <w:pStyle w:val="PargrafodaLista"/>
        <w:spacing w:line="360" w:lineRule="exact"/>
        <w:ind w:left="1040"/>
        <w:jc w:val="both"/>
      </w:pPr>
      <w:r>
        <w:rPr>
          <w:rFonts w:asciiTheme="majorHAnsi" w:hAnsiTheme="majorHAnsi"/>
          <w:b/>
        </w:rPr>
        <w:t>Por: “</w:t>
      </w:r>
      <w:r w:rsidR="000B2AFE">
        <w:t xml:space="preserve">A Plataforma Interativa é uma ferramenta desenvolvida em forma de website, publicada e entregue em julho de 2021 (em cumprimento da Cláusula 65), com o objetivo principal de acolher e possibilitar o acesso descentralizado, online, ao Inventário de Dados e Informações. Pode ser acessada tanto em locais físicos, por meio de Pontos de Acesso instalados nas unidades do Centro de Informação Técnica, quanto à distância, por meio de computadores e dispositivos eletrônicos. Nela, os conteúdos estão </w:t>
      </w:r>
      <w:r w:rsidR="000B2AFE">
        <w:lastRenderedPageBreak/>
        <w:t xml:space="preserve">organizados e disponibilizados para o fácil acesso pelos diferentes públicos, permitindo a busca, consumo e download dos dados e informações. Conta com estratégias amigáveis para publicar ou remeter a conteúdos em formatos variados (textos, vídeos, áudios, imagens, dentre outros), de diferentes fontes de dados. Possibilita também diferentes formas de consulta (temporal, temática, </w:t>
      </w:r>
      <w:proofErr w:type="gramStart"/>
      <w:r w:rsidR="000B2AFE">
        <w:t xml:space="preserve">territorial </w:t>
      </w:r>
      <w:proofErr w:type="spellStart"/>
      <w:r w:rsidR="000B2AFE">
        <w:t>etc</w:t>
      </w:r>
      <w:proofErr w:type="spellEnd"/>
      <w:proofErr w:type="gramEnd"/>
      <w:r w:rsidR="000B2AFE">
        <w:t xml:space="preserve"> prezando pela usabilidade da ferramenta e utilidade da informação. Também contará com calendário para divulgação das agendas das ações de Itinerância e Descentralização nos territórios. A Plataforma Interativa também prevê oportunidades para a colaboração voluntária dos usuários, incluindo meios interativos de coleta de novos conteúdos para o Inventário, advindos de públicos distintos.</w:t>
      </w:r>
      <w:r w:rsidR="000B2AFE">
        <w:t>”</w:t>
      </w:r>
    </w:p>
    <w:p w14:paraId="5789E14C" w14:textId="77777777" w:rsidR="00DA557E" w:rsidRDefault="00DA557E" w:rsidP="000B2AFE">
      <w:pPr>
        <w:pStyle w:val="PargrafodaLista"/>
        <w:spacing w:line="360" w:lineRule="exact"/>
        <w:ind w:left="1040"/>
        <w:jc w:val="both"/>
      </w:pPr>
    </w:p>
    <w:p w14:paraId="5D078E1C" w14:textId="6879CB3C" w:rsidR="000B2AFE" w:rsidRPr="00DA557E" w:rsidRDefault="00DA557E" w:rsidP="00DA557E">
      <w:pPr>
        <w:pStyle w:val="PargrafodaLista"/>
        <w:numPr>
          <w:ilvl w:val="0"/>
          <w:numId w:val="18"/>
        </w:numPr>
        <w:spacing w:line="360" w:lineRule="exact"/>
        <w:rPr>
          <w:rFonts w:asciiTheme="majorHAnsi" w:hAnsiTheme="majorHAnsi"/>
          <w:b/>
        </w:rPr>
      </w:pPr>
      <w:r w:rsidRPr="00DA557E">
        <w:rPr>
          <w:rFonts w:asciiTheme="majorHAnsi" w:hAnsiTheme="majorHAnsi"/>
          <w:b/>
        </w:rPr>
        <w:t xml:space="preserve">Descentralização e Itinerância: </w:t>
      </w:r>
      <w:r w:rsidRPr="00DA557E">
        <w:rPr>
          <w:rFonts w:asciiTheme="majorHAnsi" w:hAnsiTheme="majorHAnsi"/>
          <w:bCs/>
        </w:rPr>
        <w:t>não houve alteração</w:t>
      </w:r>
    </w:p>
    <w:p w14:paraId="3F4D4169" w14:textId="77777777" w:rsidR="008B0F2E" w:rsidRDefault="008B0F2E" w:rsidP="00180BBE">
      <w:pPr>
        <w:pStyle w:val="PargrafodaLista"/>
        <w:spacing w:line="360" w:lineRule="exact"/>
        <w:rPr>
          <w:rFonts w:asciiTheme="majorHAnsi" w:hAnsiTheme="majorHAnsi"/>
          <w:b/>
        </w:rPr>
      </w:pPr>
    </w:p>
    <w:p w14:paraId="240E38A7" w14:textId="2B1427F2" w:rsidR="00180BBE" w:rsidRPr="00D879E0" w:rsidRDefault="00180BBE" w:rsidP="00180BBE">
      <w:pPr>
        <w:pStyle w:val="PargrafodaLista"/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5.3.2 Gestão das Ações do Programa: </w:t>
      </w:r>
      <w:r w:rsidRPr="008B0F2E">
        <w:rPr>
          <w:rFonts w:asciiTheme="majorHAnsi" w:hAnsiTheme="majorHAnsi"/>
          <w:bCs/>
        </w:rPr>
        <w:t>não houve alteração</w:t>
      </w:r>
    </w:p>
    <w:p w14:paraId="0EF3691D" w14:textId="77777777" w:rsidR="008B0F2E" w:rsidRDefault="008B0F2E" w:rsidP="00180BBE">
      <w:pPr>
        <w:pStyle w:val="PargrafodaLista"/>
        <w:spacing w:line="360" w:lineRule="exact"/>
        <w:rPr>
          <w:rFonts w:asciiTheme="majorHAnsi" w:hAnsiTheme="majorHAnsi"/>
          <w:b/>
        </w:rPr>
      </w:pPr>
    </w:p>
    <w:p w14:paraId="7926C7C6" w14:textId="77777777" w:rsidR="00F46ED9" w:rsidRDefault="000866DC" w:rsidP="00180BBE">
      <w:pPr>
        <w:pStyle w:val="PargrafodaLista"/>
        <w:spacing w:line="360" w:lineRule="exact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5.3.2.1 Curadoria</w:t>
      </w:r>
      <w:r w:rsidR="008B0F2E">
        <w:rPr>
          <w:rFonts w:asciiTheme="majorHAnsi" w:hAnsiTheme="majorHAnsi"/>
          <w:b/>
        </w:rPr>
        <w:t xml:space="preserve"> </w:t>
      </w:r>
    </w:p>
    <w:p w14:paraId="076F3100" w14:textId="4A87BC2F" w:rsidR="00F46ED9" w:rsidRDefault="00F46ED9" w:rsidP="00F46ED9">
      <w:pPr>
        <w:pStyle w:val="PargrafodaLista"/>
        <w:spacing w:line="360" w:lineRule="exact"/>
        <w:jc w:val="both"/>
      </w:pPr>
      <w:r>
        <w:rPr>
          <w:b/>
          <w:bCs/>
        </w:rPr>
        <w:t>Substituição do texto: “</w:t>
      </w:r>
      <w:r>
        <w:t>Em atendimento a Nota Técnica nº 16/2019/CT-PDCS/CIF (pag. 12), essa instância “deverá contemplar a participação de representação de atingidos, de instituições socioambientais e da academia e da administração pública, que será responsável pelos mecanismos de seleção, classificação e guarda de informações e ao estabelecimento de normas gerais e específicas, incluindo prazos para eventuais necessidades de reserva de informações”</w:t>
      </w:r>
    </w:p>
    <w:p w14:paraId="544B443E" w14:textId="293F5F1E" w:rsidR="00F46ED9" w:rsidRDefault="00F46ED9" w:rsidP="00F46ED9">
      <w:pPr>
        <w:pStyle w:val="PargrafodaLista"/>
        <w:spacing w:line="360" w:lineRule="exact"/>
        <w:jc w:val="both"/>
      </w:pPr>
      <w:r>
        <w:rPr>
          <w:b/>
          <w:bCs/>
        </w:rPr>
        <w:t>Por: “</w:t>
      </w:r>
      <w:r>
        <w:t>Em atendimento a Nota Técnica nº 16/2019/CT-PDCS/CIF (pag. 12), essa instância “deverá contemplar a participação de representação de atingidos, de instituições socioambientais e da academia e da administração pública, que será responsável pelos mecanismos de seleção, classificação e guarda de informações e ao estabelecimento de normas gerais e específicas, incluindo prazos para eventuais necessidades de reserva de informações</w:t>
      </w:r>
      <w:r w:rsidR="008B7E78">
        <w:t xml:space="preserve"> e </w:t>
      </w:r>
      <w:r w:rsidR="008B7E78">
        <w:t>” e terá seus membros nomeados pelo CIF</w:t>
      </w:r>
      <w:r w:rsidR="008B7E78">
        <w:t xml:space="preserve">” </w:t>
      </w:r>
    </w:p>
    <w:p w14:paraId="70D89839" w14:textId="77777777" w:rsidR="00F46ED9" w:rsidRDefault="00F46ED9" w:rsidP="00F46ED9">
      <w:pPr>
        <w:pStyle w:val="PargrafodaLista"/>
        <w:spacing w:line="360" w:lineRule="exact"/>
        <w:jc w:val="both"/>
        <w:rPr>
          <w:rFonts w:asciiTheme="majorHAnsi" w:hAnsiTheme="majorHAnsi"/>
          <w:bCs/>
        </w:rPr>
      </w:pPr>
    </w:p>
    <w:p w14:paraId="2A17A7BA" w14:textId="74E93368" w:rsidR="00E13638" w:rsidRPr="008B7E78" w:rsidRDefault="00E13638" w:rsidP="00180BBE">
      <w:pPr>
        <w:pStyle w:val="PargrafodaLista"/>
        <w:spacing w:line="360" w:lineRule="exact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Composição da Curadoria</w:t>
      </w:r>
      <w:r w:rsidR="008B7E78">
        <w:rPr>
          <w:rFonts w:asciiTheme="majorHAnsi" w:hAnsiTheme="majorHAnsi"/>
          <w:b/>
        </w:rPr>
        <w:t xml:space="preserve"> </w:t>
      </w:r>
      <w:r w:rsidR="008B7E78">
        <w:rPr>
          <w:rFonts w:asciiTheme="majorHAnsi" w:hAnsiTheme="majorHAnsi"/>
          <w:bCs/>
        </w:rPr>
        <w:t>não houve alteração</w:t>
      </w:r>
    </w:p>
    <w:p w14:paraId="62A9AA79" w14:textId="0920C125" w:rsidR="008D3DCB" w:rsidRPr="00D879E0" w:rsidRDefault="00927EB9" w:rsidP="00026FEF">
      <w:pPr>
        <w:pStyle w:val="PargrafodaLista"/>
        <w:spacing w:line="360" w:lineRule="exact"/>
        <w:rPr>
          <w:rFonts w:asciiTheme="majorHAnsi" w:hAnsiTheme="majorHAnsi"/>
          <w:i/>
          <w:iCs/>
        </w:rPr>
      </w:pPr>
      <w:r w:rsidRPr="00D879E0">
        <w:rPr>
          <w:rFonts w:asciiTheme="majorHAnsi" w:hAnsiTheme="majorHAnsi"/>
          <w:b/>
        </w:rPr>
        <w:t>Órgão Colegiado da Curadoria</w:t>
      </w:r>
      <w:r w:rsidRPr="00D879E0">
        <w:rPr>
          <w:rFonts w:asciiTheme="majorHAnsi" w:hAnsiTheme="majorHAnsi"/>
          <w:bCs/>
        </w:rPr>
        <w:t xml:space="preserve">: </w:t>
      </w:r>
      <w:r w:rsidR="00026FEF">
        <w:rPr>
          <w:rFonts w:asciiTheme="majorHAnsi" w:hAnsiTheme="majorHAnsi"/>
          <w:bCs/>
        </w:rPr>
        <w:t>não houve alteração</w:t>
      </w:r>
    </w:p>
    <w:p w14:paraId="4562EE2D" w14:textId="77777777" w:rsidR="00CB6632" w:rsidRPr="00D879E0" w:rsidRDefault="00CB6632" w:rsidP="008D3DCB">
      <w:pPr>
        <w:pStyle w:val="PargrafodaLista"/>
        <w:spacing w:line="360" w:lineRule="exact"/>
        <w:rPr>
          <w:rFonts w:asciiTheme="majorHAnsi" w:hAnsiTheme="majorHAnsi"/>
          <w:bCs/>
        </w:rPr>
      </w:pPr>
    </w:p>
    <w:p w14:paraId="26087A5D" w14:textId="491B1A5F" w:rsidR="0032482B" w:rsidRPr="00D879E0" w:rsidRDefault="009250EB" w:rsidP="0032482B">
      <w:pPr>
        <w:pStyle w:val="PargrafodaLista"/>
        <w:numPr>
          <w:ilvl w:val="1"/>
          <w:numId w:val="1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INTERFACE COM OUTROS PROGRAMAS</w:t>
      </w:r>
      <w:r w:rsidR="00CB4521">
        <w:rPr>
          <w:rFonts w:asciiTheme="majorHAnsi" w:hAnsiTheme="majorHAnsi"/>
          <w:b/>
        </w:rPr>
        <w:t xml:space="preserve"> </w:t>
      </w:r>
      <w:r w:rsidR="00CB4521">
        <w:rPr>
          <w:rFonts w:asciiTheme="majorHAnsi" w:hAnsiTheme="majorHAnsi"/>
          <w:bCs/>
        </w:rPr>
        <w:t>não houve alteração</w:t>
      </w:r>
    </w:p>
    <w:p w14:paraId="5951ECAC" w14:textId="148535D3" w:rsidR="009250EB" w:rsidRPr="00D879E0" w:rsidRDefault="00F0270D" w:rsidP="00B12FCB">
      <w:pPr>
        <w:pStyle w:val="PargrafodaLista"/>
        <w:spacing w:line="360" w:lineRule="exact"/>
        <w:ind w:left="680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lastRenderedPageBreak/>
        <w:t>Programa de Educação para Revitalização do Rio Doce:</w:t>
      </w:r>
      <w:r w:rsidRPr="00D879E0">
        <w:rPr>
          <w:rFonts w:asciiTheme="majorHAnsi" w:hAnsiTheme="majorHAnsi"/>
          <w:bCs/>
        </w:rPr>
        <w:t xml:space="preserve"> Substituição</w:t>
      </w:r>
      <w:r w:rsidR="0077014E" w:rsidRPr="00D879E0">
        <w:rPr>
          <w:rFonts w:asciiTheme="majorHAnsi" w:hAnsiTheme="majorHAnsi"/>
          <w:bCs/>
        </w:rPr>
        <w:t xml:space="preserve"> do termo “</w:t>
      </w:r>
      <w:r w:rsidR="00056BD0" w:rsidRPr="00D879E0">
        <w:rPr>
          <w:rFonts w:asciiTheme="majorHAnsi" w:hAnsiTheme="majorHAnsi"/>
          <w:bCs/>
        </w:rPr>
        <w:t>constituem dados para alimentar o repositório de informações” por “</w:t>
      </w:r>
      <w:r w:rsidR="00B12FCB" w:rsidRPr="00D879E0">
        <w:rPr>
          <w:rFonts w:asciiTheme="majorHAnsi" w:hAnsiTheme="majorHAnsi"/>
          <w:bCs/>
        </w:rPr>
        <w:t>constituem dados para alimentar de informações o Inventário abrigado na Plataforma Interativa.”</w:t>
      </w:r>
    </w:p>
    <w:p w14:paraId="3D7A52C7" w14:textId="18C66E58" w:rsidR="00056BD0" w:rsidRPr="00D879E0" w:rsidRDefault="00056BD0" w:rsidP="00B12FCB">
      <w:pPr>
        <w:spacing w:line="360" w:lineRule="exact"/>
        <w:ind w:firstLine="708"/>
        <w:jc w:val="both"/>
        <w:rPr>
          <w:rFonts w:asciiTheme="majorHAnsi" w:hAnsiTheme="majorHAnsi"/>
        </w:rPr>
      </w:pPr>
    </w:p>
    <w:p w14:paraId="54716526" w14:textId="21BC8C96" w:rsidR="00C46445" w:rsidRPr="00D879E0" w:rsidRDefault="00C46445" w:rsidP="00C46445">
      <w:pPr>
        <w:pStyle w:val="PargrafodaLista"/>
        <w:numPr>
          <w:ilvl w:val="1"/>
          <w:numId w:val="1"/>
        </w:numPr>
        <w:spacing w:line="360" w:lineRule="exact"/>
        <w:rPr>
          <w:rFonts w:asciiTheme="majorHAnsi" w:hAnsiTheme="majorHAnsi"/>
          <w:b/>
        </w:rPr>
      </w:pPr>
      <w:bookmarkStart w:id="0" w:name="_Toc77764387"/>
      <w:r w:rsidRPr="00D879E0">
        <w:rPr>
          <w:rFonts w:asciiTheme="majorHAnsi" w:hAnsiTheme="majorHAnsi"/>
          <w:b/>
        </w:rPr>
        <w:t>PROJETO E PROCESSOS DO PROGRAMA</w:t>
      </w:r>
      <w:bookmarkEnd w:id="0"/>
      <w:r w:rsidR="009B49C7">
        <w:rPr>
          <w:rFonts w:asciiTheme="majorHAnsi" w:hAnsiTheme="majorHAnsi"/>
          <w:b/>
        </w:rPr>
        <w:t xml:space="preserve"> </w:t>
      </w:r>
      <w:r w:rsidR="009B49C7">
        <w:rPr>
          <w:rFonts w:asciiTheme="majorHAnsi" w:hAnsiTheme="majorHAnsi"/>
          <w:bCs/>
        </w:rPr>
        <w:t>não houve alteração</w:t>
      </w:r>
    </w:p>
    <w:p w14:paraId="7E54B8A0" w14:textId="77777777" w:rsidR="005337E7" w:rsidRPr="00D879E0" w:rsidRDefault="005337E7" w:rsidP="005337E7">
      <w:pPr>
        <w:pStyle w:val="PargrafodaLista"/>
        <w:spacing w:after="120"/>
        <w:ind w:left="709"/>
        <w:jc w:val="both"/>
        <w:rPr>
          <w:rFonts w:asciiTheme="majorHAnsi" w:hAnsiTheme="majorHAnsi"/>
          <w:b/>
        </w:rPr>
      </w:pPr>
    </w:p>
    <w:p w14:paraId="133BDAA6" w14:textId="1DD9442D" w:rsidR="005337E7" w:rsidRPr="00D879E0" w:rsidRDefault="006E28C7" w:rsidP="09FCD6A1">
      <w:pPr>
        <w:pStyle w:val="PargrafodaLista"/>
        <w:numPr>
          <w:ilvl w:val="2"/>
          <w:numId w:val="1"/>
        </w:numPr>
        <w:spacing w:after="120"/>
        <w:ind w:left="709" w:hanging="709"/>
        <w:jc w:val="both"/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  <w:bCs/>
        </w:rPr>
        <w:t xml:space="preserve">Implantação dos Espaços </w:t>
      </w:r>
      <w:r w:rsidR="00623A89">
        <w:rPr>
          <w:rFonts w:asciiTheme="majorHAnsi" w:hAnsiTheme="majorHAnsi"/>
          <w:b/>
          <w:bCs/>
        </w:rPr>
        <w:t xml:space="preserve">Físicos: </w:t>
      </w:r>
      <w:r w:rsidR="00623A89">
        <w:rPr>
          <w:rFonts w:asciiTheme="majorHAnsi" w:hAnsiTheme="majorHAnsi"/>
        </w:rPr>
        <w:t>não houve alteração</w:t>
      </w:r>
    </w:p>
    <w:p w14:paraId="02DF0378" w14:textId="77777777" w:rsidR="00623A89" w:rsidRPr="00C11B8C" w:rsidRDefault="00DA2503" w:rsidP="00623A89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 xml:space="preserve">Objetivo: </w:t>
      </w:r>
      <w:r w:rsidR="00623A89">
        <w:rPr>
          <w:rFonts w:asciiTheme="majorHAnsi" w:hAnsiTheme="majorHAnsi"/>
          <w:bCs/>
        </w:rPr>
        <w:t>não houve alteração</w:t>
      </w:r>
    </w:p>
    <w:p w14:paraId="71891832" w14:textId="77777777" w:rsidR="00623A89" w:rsidRPr="00C11B8C" w:rsidRDefault="00F56539" w:rsidP="00623A89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Premissas:</w:t>
      </w:r>
      <w:r w:rsidRPr="00D879E0">
        <w:rPr>
          <w:rFonts w:asciiTheme="majorHAnsi" w:hAnsiTheme="majorHAnsi"/>
          <w:bCs/>
        </w:rPr>
        <w:t xml:space="preserve"> </w:t>
      </w:r>
      <w:r w:rsidR="00623A89">
        <w:rPr>
          <w:rFonts w:asciiTheme="majorHAnsi" w:hAnsiTheme="majorHAnsi"/>
          <w:bCs/>
        </w:rPr>
        <w:t>não houve alteração</w:t>
      </w:r>
    </w:p>
    <w:p w14:paraId="2DE21BF1" w14:textId="77777777" w:rsidR="0076387F" w:rsidRPr="00C11B8C" w:rsidRDefault="0076387F" w:rsidP="0076387F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Restrições</w:t>
      </w:r>
      <w:r w:rsidRPr="00D879E0">
        <w:rPr>
          <w:rFonts w:asciiTheme="majorHAnsi" w:hAnsiTheme="majorHAnsi"/>
          <w:bCs/>
        </w:rPr>
        <w:t xml:space="preserve">: </w:t>
      </w:r>
      <w:r>
        <w:rPr>
          <w:rFonts w:asciiTheme="majorHAnsi" w:hAnsiTheme="majorHAnsi"/>
          <w:bCs/>
        </w:rPr>
        <w:t>não houve alteração</w:t>
      </w:r>
    </w:p>
    <w:p w14:paraId="53EAC2B3" w14:textId="3F1450FB" w:rsidR="00623A89" w:rsidRPr="00C11B8C" w:rsidRDefault="00F56539" w:rsidP="00623A89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  <w:bCs/>
        </w:rPr>
        <w:t xml:space="preserve">Escopo do Processo: </w:t>
      </w:r>
      <w:r w:rsidR="00623A89">
        <w:rPr>
          <w:rFonts w:asciiTheme="majorHAnsi" w:hAnsiTheme="majorHAnsi"/>
          <w:bCs/>
        </w:rPr>
        <w:t>não houve alteração</w:t>
      </w:r>
    </w:p>
    <w:p w14:paraId="4BD98CA7" w14:textId="703C29DC" w:rsidR="00F56539" w:rsidRPr="00D879E0" w:rsidRDefault="00F56539" w:rsidP="00F56539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  <w:bCs/>
        </w:rPr>
        <w:t>Diagrama do Processo:</w:t>
      </w:r>
      <w:r w:rsidRPr="00D879E0">
        <w:rPr>
          <w:rFonts w:asciiTheme="majorHAnsi" w:hAnsiTheme="majorHAnsi"/>
          <w:bCs/>
        </w:rPr>
        <w:t xml:space="preserve"> não houve alteração</w:t>
      </w:r>
    </w:p>
    <w:p w14:paraId="7313A429" w14:textId="77777777" w:rsidR="00F56539" w:rsidRPr="00D879E0" w:rsidRDefault="00F56539" w:rsidP="00F56539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</w:p>
    <w:p w14:paraId="320CE063" w14:textId="77777777" w:rsidR="0060617D" w:rsidRPr="00D879E0" w:rsidRDefault="0060617D" w:rsidP="0060617D">
      <w:pPr>
        <w:pStyle w:val="PargrafodaLista"/>
        <w:numPr>
          <w:ilvl w:val="2"/>
          <w:numId w:val="1"/>
        </w:numPr>
        <w:spacing w:after="120"/>
        <w:ind w:left="709" w:hanging="709"/>
        <w:jc w:val="both"/>
        <w:rPr>
          <w:rFonts w:asciiTheme="majorHAnsi" w:hAnsiTheme="majorHAnsi"/>
          <w:b/>
          <w:bCs/>
        </w:rPr>
      </w:pPr>
      <w:bookmarkStart w:id="1" w:name="_Toc77764389"/>
      <w:bookmarkStart w:id="2" w:name="_Hlk60062123"/>
      <w:r w:rsidRPr="00D879E0">
        <w:rPr>
          <w:rFonts w:asciiTheme="majorHAnsi" w:hAnsiTheme="majorHAnsi"/>
          <w:b/>
          <w:bCs/>
        </w:rPr>
        <w:t>Constituição e atualização do Inventário e Repositórios de Dados e Informações sobre o Rompimento da Barragem de Fundão</w:t>
      </w:r>
      <w:bookmarkEnd w:id="1"/>
    </w:p>
    <w:bookmarkEnd w:id="2"/>
    <w:p w14:paraId="05B5BB09" w14:textId="0F3E73D1" w:rsidR="008A3550" w:rsidRPr="00C11B8C" w:rsidRDefault="008A3550" w:rsidP="008A3550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 xml:space="preserve">Objetivo: </w:t>
      </w:r>
      <w:r w:rsidR="00C11B8C">
        <w:rPr>
          <w:rFonts w:asciiTheme="majorHAnsi" w:hAnsiTheme="majorHAnsi"/>
          <w:bCs/>
        </w:rPr>
        <w:t>não houve alteração</w:t>
      </w:r>
    </w:p>
    <w:p w14:paraId="2D4BDA0A" w14:textId="77777777" w:rsidR="007D4D96" w:rsidRPr="00C11B8C" w:rsidRDefault="008A3550" w:rsidP="007D4D96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Requisitos</w:t>
      </w:r>
      <w:r w:rsidRPr="00D879E0">
        <w:rPr>
          <w:rFonts w:asciiTheme="majorHAnsi" w:hAnsiTheme="majorHAnsi"/>
          <w:bCs/>
        </w:rPr>
        <w:t xml:space="preserve">: </w:t>
      </w:r>
      <w:r w:rsidR="007D4D96">
        <w:rPr>
          <w:rFonts w:asciiTheme="majorHAnsi" w:hAnsiTheme="majorHAnsi"/>
          <w:bCs/>
        </w:rPr>
        <w:t>não houve alteração</w:t>
      </w:r>
    </w:p>
    <w:p w14:paraId="1CBE5AF0" w14:textId="77777777" w:rsidR="007D4D96" w:rsidRPr="00C11B8C" w:rsidRDefault="00C55E59" w:rsidP="007D4D96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Restrições</w:t>
      </w:r>
      <w:r w:rsidRPr="00D879E0">
        <w:rPr>
          <w:rFonts w:asciiTheme="majorHAnsi" w:hAnsiTheme="majorHAnsi"/>
          <w:bCs/>
        </w:rPr>
        <w:t xml:space="preserve">: </w:t>
      </w:r>
      <w:r w:rsidR="007D4D96">
        <w:rPr>
          <w:rFonts w:asciiTheme="majorHAnsi" w:hAnsiTheme="majorHAnsi"/>
          <w:bCs/>
        </w:rPr>
        <w:t>não houve alteração</w:t>
      </w:r>
    </w:p>
    <w:p w14:paraId="175EDCAA" w14:textId="77777777" w:rsidR="001658AB" w:rsidRPr="00C11B8C" w:rsidRDefault="009A0840" w:rsidP="001658AB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  <w:bCs/>
        </w:rPr>
        <w:t>Escopo do Processo:</w:t>
      </w:r>
      <w:r w:rsidR="003167E1" w:rsidRPr="00D879E0">
        <w:rPr>
          <w:rFonts w:asciiTheme="majorHAnsi" w:hAnsiTheme="majorHAnsi"/>
          <w:b/>
          <w:bCs/>
        </w:rPr>
        <w:t xml:space="preserve"> </w:t>
      </w:r>
      <w:r w:rsidR="001658AB">
        <w:rPr>
          <w:rFonts w:asciiTheme="majorHAnsi" w:hAnsiTheme="majorHAnsi"/>
          <w:bCs/>
        </w:rPr>
        <w:t>não houve alteração</w:t>
      </w:r>
    </w:p>
    <w:p w14:paraId="2FAA58CC" w14:textId="58802BEA" w:rsidR="006832B4" w:rsidRPr="00D879E0" w:rsidRDefault="006832B4" w:rsidP="006832B4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  <w:bCs/>
        </w:rPr>
        <w:t>Diagrama do Processo:</w:t>
      </w:r>
      <w:r w:rsidRPr="00D879E0">
        <w:rPr>
          <w:rFonts w:asciiTheme="majorHAnsi" w:hAnsiTheme="majorHAnsi"/>
          <w:bCs/>
        </w:rPr>
        <w:t xml:space="preserve"> não houve alteração</w:t>
      </w:r>
    </w:p>
    <w:p w14:paraId="7B04852D" w14:textId="77777777" w:rsidR="006832B4" w:rsidRPr="00D879E0" w:rsidRDefault="006832B4" w:rsidP="006832B4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</w:p>
    <w:p w14:paraId="71B9D380" w14:textId="7553A617" w:rsidR="006832B4" w:rsidRPr="00D879E0" w:rsidRDefault="008B4058" w:rsidP="006832B4">
      <w:pPr>
        <w:pStyle w:val="PargrafodaLista"/>
        <w:numPr>
          <w:ilvl w:val="2"/>
          <w:numId w:val="1"/>
        </w:numPr>
        <w:spacing w:after="120"/>
        <w:ind w:left="709" w:hanging="709"/>
        <w:jc w:val="both"/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  <w:bCs/>
        </w:rPr>
        <w:t>Processo de Funcionamento e Gestão dos Espaços</w:t>
      </w:r>
      <w:r w:rsidRPr="00D879E0">
        <w:rPr>
          <w:rFonts w:asciiTheme="majorHAnsi" w:hAnsiTheme="majorHAnsi"/>
        </w:rPr>
        <w:t xml:space="preserve"> </w:t>
      </w:r>
      <w:r w:rsidRPr="00D879E0">
        <w:rPr>
          <w:rFonts w:asciiTheme="majorHAnsi" w:hAnsiTheme="majorHAnsi"/>
          <w:b/>
          <w:bCs/>
        </w:rPr>
        <w:t>Fixos</w:t>
      </w:r>
    </w:p>
    <w:p w14:paraId="2517C3A2" w14:textId="47C8393D" w:rsidR="008B4058" w:rsidRPr="00D879E0" w:rsidRDefault="005D2BA3" w:rsidP="008B4058">
      <w:pPr>
        <w:pStyle w:val="PargrafodaLista"/>
        <w:spacing w:after="120"/>
        <w:ind w:left="709"/>
        <w:jc w:val="both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Objetivo: </w:t>
      </w:r>
      <w:r w:rsidRPr="00D879E0">
        <w:rPr>
          <w:rFonts w:asciiTheme="majorHAnsi" w:hAnsiTheme="majorHAnsi"/>
          <w:bCs/>
        </w:rPr>
        <w:t>não houve alteração</w:t>
      </w:r>
    </w:p>
    <w:p w14:paraId="6748B073" w14:textId="28AAC0C0" w:rsidR="005D2BA3" w:rsidRPr="00D879E0" w:rsidRDefault="005D2BA3" w:rsidP="008B4058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 xml:space="preserve">Requisito: </w:t>
      </w:r>
      <w:r w:rsidRPr="00D879E0">
        <w:rPr>
          <w:rFonts w:asciiTheme="majorHAnsi" w:hAnsiTheme="majorHAnsi"/>
          <w:bCs/>
        </w:rPr>
        <w:t>não houve alteração</w:t>
      </w:r>
    </w:p>
    <w:p w14:paraId="6E4A7BB9" w14:textId="63421940" w:rsidR="00302C75" w:rsidRDefault="005D2BA3" w:rsidP="005D2BA3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  <w:r w:rsidRPr="00D879E0">
        <w:rPr>
          <w:rFonts w:asciiTheme="majorHAnsi" w:hAnsiTheme="majorHAnsi"/>
          <w:b/>
        </w:rPr>
        <w:t>Premissas:</w:t>
      </w:r>
      <w:r w:rsidRPr="00D879E0">
        <w:rPr>
          <w:rFonts w:asciiTheme="majorHAnsi" w:hAnsiTheme="majorHAnsi"/>
          <w:bCs/>
        </w:rPr>
        <w:t xml:space="preserve"> </w:t>
      </w:r>
      <w:r w:rsidR="007E3ED4" w:rsidRPr="00D879E0">
        <w:rPr>
          <w:rFonts w:asciiTheme="majorHAnsi" w:hAnsiTheme="majorHAnsi"/>
          <w:bCs/>
        </w:rPr>
        <w:t>não houve alteração</w:t>
      </w:r>
    </w:p>
    <w:p w14:paraId="79CF9DC3" w14:textId="77777777" w:rsidR="007E3ED4" w:rsidRPr="00D879E0" w:rsidRDefault="007E3ED4" w:rsidP="005D2BA3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</w:p>
    <w:p w14:paraId="53FD8DDD" w14:textId="064AC795" w:rsidR="002B48FE" w:rsidRPr="00D879E0" w:rsidRDefault="002B48FE" w:rsidP="002B48FE">
      <w:pPr>
        <w:pStyle w:val="PargrafodaLista"/>
        <w:numPr>
          <w:ilvl w:val="0"/>
          <w:numId w:val="15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PLANEJAMENTO CONSOLIDAD</w:t>
      </w:r>
      <w:r w:rsidR="00C34DA2" w:rsidRPr="00D879E0">
        <w:rPr>
          <w:rFonts w:asciiTheme="majorHAnsi" w:hAnsiTheme="majorHAnsi"/>
          <w:b/>
        </w:rPr>
        <w:t>O</w:t>
      </w:r>
    </w:p>
    <w:p w14:paraId="7592379C" w14:textId="01356B51" w:rsidR="002B48FE" w:rsidRPr="00C61E74" w:rsidRDefault="002B48FE" w:rsidP="002B48FE">
      <w:pPr>
        <w:pStyle w:val="PargrafodaLista"/>
        <w:numPr>
          <w:ilvl w:val="1"/>
          <w:numId w:val="15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CUSTO DO PROGRAMA </w:t>
      </w:r>
      <w:r w:rsidRPr="00D879E0">
        <w:rPr>
          <w:rFonts w:asciiTheme="majorHAnsi" w:hAnsiTheme="majorHAnsi"/>
          <w:bCs/>
        </w:rPr>
        <w:t>não houve alteração</w:t>
      </w:r>
    </w:p>
    <w:p w14:paraId="7962BF1D" w14:textId="53937D64" w:rsidR="00C61E74" w:rsidRPr="00D879E0" w:rsidRDefault="00C61E74" w:rsidP="00C61E74">
      <w:pPr>
        <w:pStyle w:val="PargrafodaLista"/>
        <w:spacing w:line="360" w:lineRule="exact"/>
        <w:ind w:left="1080"/>
        <w:rPr>
          <w:rFonts w:asciiTheme="majorHAnsi" w:hAnsiTheme="majorHAnsi"/>
          <w:b/>
        </w:rPr>
      </w:pPr>
    </w:p>
    <w:p w14:paraId="55E280CB" w14:textId="632EDD4E" w:rsidR="00D8720A" w:rsidRDefault="00D8720A" w:rsidP="002B48FE">
      <w:pPr>
        <w:pStyle w:val="PargrafodaLista"/>
        <w:numPr>
          <w:ilvl w:val="1"/>
          <w:numId w:val="15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CRONOGRAMA DO PROGRAM</w:t>
      </w:r>
      <w:r w:rsidR="00BD5E02" w:rsidRPr="00D879E0">
        <w:rPr>
          <w:rFonts w:asciiTheme="majorHAnsi" w:hAnsiTheme="majorHAnsi"/>
          <w:b/>
        </w:rPr>
        <w:t>A</w:t>
      </w:r>
    </w:p>
    <w:p w14:paraId="17ECE250" w14:textId="5C989649" w:rsidR="00893E15" w:rsidRDefault="00893E15" w:rsidP="00893E15">
      <w:pPr>
        <w:pStyle w:val="PargrafodaLista"/>
        <w:spacing w:line="360" w:lineRule="exact"/>
        <w:ind w:left="10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Substituição do título “</w:t>
      </w:r>
      <w:r w:rsidRPr="0040597C">
        <w:rPr>
          <w:rFonts w:asciiTheme="majorHAnsi" w:hAnsiTheme="majorHAnsi"/>
          <w:bCs/>
        </w:rPr>
        <w:t>CRONOGRAMA DO PROGRAMA</w:t>
      </w:r>
      <w:r>
        <w:rPr>
          <w:rFonts w:asciiTheme="majorHAnsi" w:hAnsiTheme="majorHAnsi"/>
          <w:b/>
        </w:rPr>
        <w:t xml:space="preserve">” </w:t>
      </w:r>
    </w:p>
    <w:p w14:paraId="64CA558B" w14:textId="08C529D1" w:rsidR="00893E15" w:rsidRDefault="00893E15" w:rsidP="00893E15">
      <w:pPr>
        <w:pStyle w:val="PargrafodaLista"/>
        <w:spacing w:line="360" w:lineRule="exact"/>
        <w:ind w:left="1080"/>
        <w:rPr>
          <w:b/>
          <w:bCs/>
        </w:rPr>
      </w:pPr>
      <w:r>
        <w:rPr>
          <w:rFonts w:asciiTheme="majorHAnsi" w:hAnsiTheme="majorHAnsi"/>
          <w:b/>
        </w:rPr>
        <w:t xml:space="preserve">POR: </w:t>
      </w:r>
      <w:r w:rsidR="0040597C">
        <w:rPr>
          <w:rFonts w:asciiTheme="majorHAnsi" w:hAnsiTheme="majorHAnsi"/>
          <w:b/>
        </w:rPr>
        <w:t>“</w:t>
      </w:r>
      <w:r w:rsidR="00C61E74" w:rsidRPr="0040597C">
        <w:t>PRAZO DE ENCERRAMENTO DO PROGRAMA</w:t>
      </w:r>
      <w:r w:rsidR="0040597C">
        <w:t>”</w:t>
      </w:r>
    </w:p>
    <w:p w14:paraId="35149C96" w14:textId="0EE1EAA1" w:rsidR="0040597C" w:rsidRDefault="0040597C" w:rsidP="00893E15">
      <w:pPr>
        <w:pStyle w:val="PargrafodaLista"/>
        <w:spacing w:line="360" w:lineRule="exact"/>
        <w:ind w:left="10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Exclusão da coluna Início</w:t>
      </w:r>
    </w:p>
    <w:p w14:paraId="0BF2E2B5" w14:textId="77777777" w:rsidR="0040597C" w:rsidRPr="00C61E74" w:rsidRDefault="0040597C" w:rsidP="00893E15">
      <w:pPr>
        <w:pStyle w:val="PargrafodaLista"/>
        <w:spacing w:line="360" w:lineRule="exact"/>
        <w:ind w:left="1080"/>
        <w:rPr>
          <w:rFonts w:asciiTheme="majorHAnsi" w:hAnsiTheme="majorHAnsi"/>
          <w:b/>
          <w:bCs/>
        </w:rPr>
      </w:pPr>
    </w:p>
    <w:p w14:paraId="5E45269D" w14:textId="6B4B0C58" w:rsidR="00BD5E02" w:rsidRPr="00D879E0" w:rsidRDefault="00BD5E02" w:rsidP="00BD5E02">
      <w:pPr>
        <w:pStyle w:val="PargrafodaLista"/>
        <w:numPr>
          <w:ilvl w:val="0"/>
          <w:numId w:val="17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>Centro de Informações Técnicas</w:t>
      </w:r>
    </w:p>
    <w:p w14:paraId="3601B7EA" w14:textId="384E1FC1" w:rsidR="008F5EA5" w:rsidRPr="00090C92" w:rsidRDefault="004E6F01" w:rsidP="004E6F01">
      <w:pPr>
        <w:spacing w:line="360" w:lineRule="exact"/>
        <w:ind w:left="1068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lastRenderedPageBreak/>
        <w:t xml:space="preserve">1.1 </w:t>
      </w:r>
      <w:r w:rsidR="00D8720A" w:rsidRPr="00090C92">
        <w:rPr>
          <w:rFonts w:asciiTheme="majorHAnsi" w:hAnsiTheme="majorHAnsi"/>
          <w:bCs/>
        </w:rPr>
        <w:t xml:space="preserve">Implantação dos Pontos de Acesso dos </w:t>
      </w:r>
      <w:proofErr w:type="spellStart"/>
      <w:r w:rsidR="00D8720A" w:rsidRPr="00090C92">
        <w:rPr>
          <w:rFonts w:asciiTheme="majorHAnsi" w:hAnsiTheme="majorHAnsi"/>
          <w:bCs/>
        </w:rPr>
        <w:t>CTIs</w:t>
      </w:r>
      <w:proofErr w:type="spellEnd"/>
      <w:r w:rsidR="00D8720A" w:rsidRPr="00090C92">
        <w:rPr>
          <w:rFonts w:asciiTheme="majorHAnsi" w:hAnsiTheme="majorHAnsi"/>
          <w:bCs/>
        </w:rPr>
        <w:t xml:space="preserve"> nos </w:t>
      </w:r>
      <w:proofErr w:type="spellStart"/>
      <w:r w:rsidR="00D8720A" w:rsidRPr="00090C92">
        <w:rPr>
          <w:rFonts w:asciiTheme="majorHAnsi" w:hAnsiTheme="majorHAnsi"/>
          <w:bCs/>
        </w:rPr>
        <w:t>CIAs</w:t>
      </w:r>
      <w:proofErr w:type="spellEnd"/>
      <w:r w:rsidR="00BD5E02" w:rsidRPr="00090C92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br/>
        <w:t>Término: JUN/2022</w:t>
      </w:r>
    </w:p>
    <w:p w14:paraId="66E56988" w14:textId="7B225FA6" w:rsidR="00D8720A" w:rsidRDefault="007A2A50" w:rsidP="00BD5E02">
      <w:pPr>
        <w:spacing w:line="360" w:lineRule="exact"/>
        <w:ind w:left="1068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1.2 </w:t>
      </w:r>
      <w:r w:rsidR="00090C92">
        <w:rPr>
          <w:rFonts w:asciiTheme="majorHAnsi" w:hAnsiTheme="majorHAnsi"/>
          <w:bCs/>
        </w:rPr>
        <w:t>I</w:t>
      </w:r>
      <w:r w:rsidR="00090C92">
        <w:t>mplantação do Centro de Informações Técnicas de Mariana</w:t>
      </w:r>
      <w:r w:rsidR="004E6F01">
        <w:br/>
      </w:r>
      <w:r w:rsidR="00BD5E02" w:rsidRPr="00D879E0">
        <w:rPr>
          <w:rFonts w:asciiTheme="majorHAnsi" w:hAnsiTheme="majorHAnsi"/>
          <w:bCs/>
        </w:rPr>
        <w:t xml:space="preserve">Término: </w:t>
      </w:r>
      <w:r w:rsidR="00090C92">
        <w:rPr>
          <w:rFonts w:asciiTheme="majorHAnsi" w:hAnsiTheme="majorHAnsi"/>
          <w:bCs/>
        </w:rPr>
        <w:t>NOV</w:t>
      </w:r>
      <w:r w:rsidR="00BD5E02" w:rsidRPr="00D879E0">
        <w:rPr>
          <w:rFonts w:asciiTheme="majorHAnsi" w:hAnsiTheme="majorHAnsi"/>
          <w:bCs/>
        </w:rPr>
        <w:t>/202</w:t>
      </w:r>
      <w:r w:rsidR="00090C92">
        <w:rPr>
          <w:rFonts w:asciiTheme="majorHAnsi" w:hAnsiTheme="majorHAnsi"/>
          <w:bCs/>
        </w:rPr>
        <w:t>6</w:t>
      </w:r>
    </w:p>
    <w:p w14:paraId="70BC6D52" w14:textId="68117513" w:rsidR="00850C3F" w:rsidRDefault="00850C3F" w:rsidP="00BD5E02">
      <w:pPr>
        <w:spacing w:line="360" w:lineRule="exact"/>
        <w:ind w:left="1068"/>
      </w:pPr>
      <w:r>
        <w:rPr>
          <w:rFonts w:asciiTheme="majorHAnsi" w:hAnsiTheme="majorHAnsi"/>
          <w:bCs/>
        </w:rPr>
        <w:t>1.3 I</w:t>
      </w:r>
      <w:r>
        <w:t>mplantação do Centro de Informações Técnicas de Governador Valadares</w:t>
      </w:r>
      <w:r>
        <w:br/>
        <w:t xml:space="preserve">Término: </w:t>
      </w:r>
      <w:r w:rsidR="00950AC9">
        <w:t>MAR/2024</w:t>
      </w:r>
    </w:p>
    <w:p w14:paraId="00C53D30" w14:textId="4B48CF77" w:rsidR="00950AC9" w:rsidRDefault="00950AC9" w:rsidP="00BD5E02">
      <w:pPr>
        <w:spacing w:line="360" w:lineRule="exact"/>
        <w:ind w:left="1068"/>
      </w:pPr>
      <w:r>
        <w:t xml:space="preserve">1.4 </w:t>
      </w:r>
      <w:r>
        <w:t>Implantação do Centro de Informações Técnicas de Linhares</w:t>
      </w:r>
      <w:r w:rsidR="00C82280">
        <w:br/>
        <w:t>Término: MAIO/2023</w:t>
      </w:r>
    </w:p>
    <w:p w14:paraId="434BE01F" w14:textId="10A27394" w:rsidR="00C82280" w:rsidRPr="00D879E0" w:rsidRDefault="00C82280" w:rsidP="00BD5E02">
      <w:pPr>
        <w:spacing w:line="360" w:lineRule="exact"/>
        <w:ind w:left="1068"/>
        <w:rPr>
          <w:rFonts w:asciiTheme="majorHAnsi" w:hAnsiTheme="majorHAnsi"/>
          <w:bCs/>
        </w:rPr>
      </w:pPr>
      <w:r>
        <w:t>1.5 O</w:t>
      </w:r>
      <w:r>
        <w:t>peração e Manutenção das unidades do Centro de Informações Técnicas</w:t>
      </w:r>
      <w:r>
        <w:br/>
        <w:t xml:space="preserve">Término: </w:t>
      </w:r>
      <w:r w:rsidR="00A72ECC">
        <w:t>OUT/2026</w:t>
      </w:r>
    </w:p>
    <w:p w14:paraId="0908EC60" w14:textId="467F6337" w:rsidR="00BD5E02" w:rsidRPr="00A71DD9" w:rsidRDefault="00BD5E02" w:rsidP="00BD5E02">
      <w:pPr>
        <w:pStyle w:val="PargrafodaLista"/>
        <w:numPr>
          <w:ilvl w:val="0"/>
          <w:numId w:val="17"/>
        </w:numPr>
        <w:spacing w:line="360" w:lineRule="exact"/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</w:rPr>
        <w:t xml:space="preserve">Projeto </w:t>
      </w:r>
      <w:r w:rsidR="00A71DD9" w:rsidRPr="00A71DD9">
        <w:rPr>
          <w:b/>
          <w:bCs/>
        </w:rPr>
        <w:t>Inventário de Dados e Informações.</w:t>
      </w:r>
    </w:p>
    <w:p w14:paraId="4A7B958F" w14:textId="128EFC89" w:rsidR="006A2086" w:rsidRDefault="00A71DD9" w:rsidP="006A2086">
      <w:pPr>
        <w:spacing w:line="360" w:lineRule="exact"/>
        <w:ind w:left="1068"/>
        <w:rPr>
          <w:rFonts w:asciiTheme="majorHAnsi" w:hAnsiTheme="majorHAnsi"/>
          <w:b/>
        </w:rPr>
      </w:pPr>
      <w:r w:rsidRPr="00A71DD9">
        <w:rPr>
          <w:rFonts w:asciiTheme="majorHAnsi" w:hAnsiTheme="majorHAnsi"/>
          <w:b/>
        </w:rPr>
        <w:t>Término: OUT/2030</w:t>
      </w:r>
    </w:p>
    <w:p w14:paraId="127AD988" w14:textId="0A897B97" w:rsidR="00E271B9" w:rsidRDefault="00E271B9" w:rsidP="006A2086">
      <w:pPr>
        <w:spacing w:line="360" w:lineRule="exact"/>
        <w:ind w:left="1068"/>
      </w:pPr>
      <w:r w:rsidRPr="00E271B9">
        <w:t xml:space="preserve">2.1 </w:t>
      </w:r>
      <w:r w:rsidR="00F63250">
        <w:t xml:space="preserve">Conclusão da </w:t>
      </w:r>
      <w:r w:rsidR="00F63250">
        <w:t>I</w:t>
      </w:r>
      <w:r w:rsidR="00F63250">
        <w:t>mplantação do Inventário de Dados e Informações na Plataforma Interativa</w:t>
      </w:r>
      <w:r w:rsidR="00061EA5">
        <w:br/>
        <w:t>Término: JUL/2021</w:t>
      </w:r>
    </w:p>
    <w:p w14:paraId="5756FE29" w14:textId="6046C0D2" w:rsidR="00815E54" w:rsidRPr="00E271B9" w:rsidRDefault="00815E54" w:rsidP="006A2086">
      <w:pPr>
        <w:spacing w:line="360" w:lineRule="exact"/>
        <w:ind w:left="1068"/>
      </w:pPr>
      <w:r>
        <w:t xml:space="preserve">2.2 </w:t>
      </w:r>
      <w:r>
        <w:t>Manutenção da Plataforma Interativa</w:t>
      </w:r>
      <w:r>
        <w:br/>
        <w:t>Término: OUT/2030</w:t>
      </w:r>
    </w:p>
    <w:p w14:paraId="41F7FE6E" w14:textId="77777777" w:rsidR="008D3296" w:rsidRDefault="001420E4" w:rsidP="001420E4">
      <w:pPr>
        <w:pStyle w:val="PargrafodaLista"/>
        <w:numPr>
          <w:ilvl w:val="0"/>
          <w:numId w:val="17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Projeto Itinerância e Descentralização: </w:t>
      </w:r>
    </w:p>
    <w:p w14:paraId="2B388FAB" w14:textId="77777777" w:rsidR="008D3296" w:rsidRPr="008D3296" w:rsidRDefault="008D3296" w:rsidP="008D3296">
      <w:pPr>
        <w:spacing w:line="360" w:lineRule="exact"/>
        <w:ind w:left="1068"/>
        <w:rPr>
          <w:rFonts w:asciiTheme="majorHAnsi" w:hAnsiTheme="majorHAnsi"/>
          <w:b/>
        </w:rPr>
      </w:pPr>
      <w:r w:rsidRPr="008D3296">
        <w:rPr>
          <w:rFonts w:asciiTheme="majorHAnsi" w:hAnsiTheme="majorHAnsi"/>
          <w:b/>
        </w:rPr>
        <w:t>Término: OUT/2030</w:t>
      </w:r>
    </w:p>
    <w:p w14:paraId="69EF4450" w14:textId="77777777" w:rsidR="00373E5F" w:rsidRDefault="001420E4" w:rsidP="001420E4">
      <w:pPr>
        <w:pStyle w:val="PargrafodaLista"/>
        <w:numPr>
          <w:ilvl w:val="0"/>
          <w:numId w:val="17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</w:rPr>
        <w:t xml:space="preserve">Encerramento: </w:t>
      </w:r>
    </w:p>
    <w:p w14:paraId="20C5422F" w14:textId="0E61D4C3" w:rsidR="00373E5F" w:rsidRPr="00373E5F" w:rsidRDefault="00373E5F" w:rsidP="00373E5F">
      <w:pPr>
        <w:spacing w:line="360" w:lineRule="exact"/>
        <w:ind w:left="1068"/>
        <w:rPr>
          <w:rFonts w:asciiTheme="majorHAnsi" w:hAnsiTheme="majorHAnsi"/>
          <w:b/>
        </w:rPr>
      </w:pPr>
      <w:r w:rsidRPr="00373E5F">
        <w:rPr>
          <w:rFonts w:asciiTheme="majorHAnsi" w:hAnsiTheme="majorHAnsi"/>
          <w:b/>
        </w:rPr>
        <w:t xml:space="preserve">Término: </w:t>
      </w:r>
      <w:r>
        <w:rPr>
          <w:rFonts w:asciiTheme="majorHAnsi" w:hAnsiTheme="majorHAnsi"/>
          <w:b/>
        </w:rPr>
        <w:t>DEZ</w:t>
      </w:r>
      <w:r w:rsidRPr="00373E5F">
        <w:rPr>
          <w:rFonts w:asciiTheme="majorHAnsi" w:hAnsiTheme="majorHAnsi"/>
          <w:b/>
        </w:rPr>
        <w:t>/2030</w:t>
      </w:r>
    </w:p>
    <w:p w14:paraId="02A3F511" w14:textId="77777777" w:rsidR="00AA2F90" w:rsidRPr="00D879E0" w:rsidRDefault="00AA2F90" w:rsidP="00293009">
      <w:pPr>
        <w:spacing w:line="360" w:lineRule="exact"/>
        <w:ind w:left="1068"/>
        <w:rPr>
          <w:rFonts w:asciiTheme="majorHAnsi" w:hAnsiTheme="majorHAnsi"/>
          <w:bCs/>
        </w:rPr>
      </w:pPr>
    </w:p>
    <w:p w14:paraId="23618267" w14:textId="5809EFBD" w:rsidR="002B48FE" w:rsidRPr="00D879E0" w:rsidRDefault="001420E4" w:rsidP="002B48FE">
      <w:pPr>
        <w:pStyle w:val="PargrafodaLista"/>
        <w:numPr>
          <w:ilvl w:val="0"/>
          <w:numId w:val="15"/>
        </w:numPr>
        <w:spacing w:after="120"/>
        <w:jc w:val="both"/>
        <w:rPr>
          <w:rFonts w:asciiTheme="majorHAnsi" w:hAnsiTheme="majorHAnsi"/>
          <w:b/>
          <w:bCs/>
        </w:rPr>
      </w:pPr>
      <w:r w:rsidRPr="00D879E0">
        <w:rPr>
          <w:rFonts w:asciiTheme="majorHAnsi" w:hAnsiTheme="majorHAnsi"/>
          <w:b/>
          <w:bCs/>
        </w:rPr>
        <w:t>PLANO DE RESULTADOS</w:t>
      </w:r>
    </w:p>
    <w:p w14:paraId="5D76605E" w14:textId="338129D8" w:rsidR="00E84EA1" w:rsidRPr="00164E33" w:rsidRDefault="00740702" w:rsidP="00E84EA1">
      <w:pPr>
        <w:pStyle w:val="PargrafodaLista"/>
        <w:numPr>
          <w:ilvl w:val="1"/>
          <w:numId w:val="15"/>
        </w:numPr>
        <w:spacing w:line="360" w:lineRule="exact"/>
        <w:rPr>
          <w:rFonts w:asciiTheme="majorHAnsi" w:hAnsiTheme="majorHAnsi"/>
          <w:b/>
        </w:rPr>
      </w:pPr>
      <w:r w:rsidRPr="00D879E0">
        <w:rPr>
          <w:rFonts w:asciiTheme="majorHAnsi" w:hAnsiTheme="majorHAnsi"/>
          <w:b/>
          <w:bCs/>
        </w:rPr>
        <w:t>INDICADORES DO PROGRAMA</w:t>
      </w:r>
      <w:r w:rsidR="00E84EA1">
        <w:rPr>
          <w:rFonts w:asciiTheme="majorHAnsi" w:hAnsiTheme="majorHAnsi"/>
          <w:b/>
          <w:bCs/>
        </w:rPr>
        <w:t xml:space="preserve">: </w:t>
      </w:r>
      <w:r w:rsidR="00E84EA1" w:rsidRPr="00D879E0">
        <w:rPr>
          <w:rFonts w:asciiTheme="majorHAnsi" w:hAnsiTheme="majorHAnsi"/>
          <w:bCs/>
        </w:rPr>
        <w:t>não houve alteração</w:t>
      </w:r>
    </w:p>
    <w:p w14:paraId="7D2F1B0E" w14:textId="4ECB8731" w:rsidR="00164E33" w:rsidRPr="00164E33" w:rsidRDefault="00164E33" w:rsidP="00E84EA1">
      <w:pPr>
        <w:pStyle w:val="PargrafodaLista"/>
        <w:numPr>
          <w:ilvl w:val="1"/>
          <w:numId w:val="15"/>
        </w:numPr>
        <w:spacing w:line="360" w:lineRule="exact"/>
        <w:rPr>
          <w:rFonts w:asciiTheme="majorHAnsi" w:hAnsiTheme="majorHAnsi"/>
          <w:b/>
          <w:bCs/>
        </w:rPr>
      </w:pPr>
      <w:r w:rsidRPr="00164E33">
        <w:rPr>
          <w:rFonts w:asciiTheme="majorHAnsi" w:hAnsiTheme="majorHAnsi"/>
          <w:b/>
          <w:bCs/>
        </w:rPr>
        <w:t>CRITÉRIOS PARA ENCERRAMENTO DO PROGRAMA</w:t>
      </w:r>
      <w:r w:rsidR="00FD6737">
        <w:rPr>
          <w:rFonts w:asciiTheme="majorHAnsi" w:hAnsiTheme="majorHAnsi"/>
          <w:b/>
          <w:bCs/>
        </w:rPr>
        <w:t xml:space="preserve">: </w:t>
      </w:r>
      <w:r w:rsidR="00FD6737">
        <w:rPr>
          <w:rFonts w:asciiTheme="majorHAnsi" w:hAnsiTheme="majorHAnsi"/>
        </w:rPr>
        <w:t>não houve alteração</w:t>
      </w:r>
    </w:p>
    <w:p w14:paraId="228FD037" w14:textId="77777777" w:rsidR="00492CEB" w:rsidRPr="00D879E0" w:rsidRDefault="00492CEB" w:rsidP="008B4058">
      <w:pPr>
        <w:pStyle w:val="PargrafodaLista"/>
        <w:spacing w:after="120"/>
        <w:ind w:left="709"/>
        <w:jc w:val="both"/>
        <w:rPr>
          <w:rFonts w:asciiTheme="majorHAnsi" w:hAnsiTheme="majorHAnsi"/>
          <w:bCs/>
        </w:rPr>
      </w:pPr>
    </w:p>
    <w:sectPr w:rsidR="00492CEB" w:rsidRPr="00D879E0" w:rsidSect="00BA71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2268" w:right="1416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BE013" w14:textId="77777777" w:rsidR="00EF032F" w:rsidRDefault="00EF032F" w:rsidP="00337F29">
      <w:pPr>
        <w:spacing w:line="240" w:lineRule="auto"/>
      </w:pPr>
      <w:r>
        <w:separator/>
      </w:r>
    </w:p>
  </w:endnote>
  <w:endnote w:type="continuationSeparator" w:id="0">
    <w:p w14:paraId="2D2231ED" w14:textId="77777777" w:rsidR="00EF032F" w:rsidRDefault="00EF032F" w:rsidP="00337F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D4D6" w14:textId="77777777" w:rsidR="00E61D8F" w:rsidRDefault="00E61D8F" w:rsidP="0067662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266C985" w14:textId="77777777" w:rsidR="00E61D8F" w:rsidRDefault="00E61D8F" w:rsidP="00E4652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8968" w14:textId="1F3B719D" w:rsidR="00E61D8F" w:rsidRPr="00E46525" w:rsidRDefault="00E61D8F" w:rsidP="00E46525">
    <w:pPr>
      <w:pStyle w:val="Rodap"/>
      <w:framePr w:wrap="around" w:vAnchor="text" w:hAnchor="page" w:x="10877" w:y="-585"/>
      <w:rPr>
        <w:rStyle w:val="Nmerodepgina"/>
        <w:b/>
        <w:sz w:val="16"/>
        <w:szCs w:val="16"/>
      </w:rPr>
    </w:pPr>
    <w:r w:rsidRPr="00E46525">
      <w:rPr>
        <w:rStyle w:val="Nmerodepgina"/>
        <w:b/>
        <w:sz w:val="16"/>
        <w:szCs w:val="16"/>
      </w:rPr>
      <w:fldChar w:fldCharType="begin"/>
    </w:r>
    <w:r w:rsidRPr="00E46525">
      <w:rPr>
        <w:rStyle w:val="Nmerodepgina"/>
        <w:b/>
        <w:sz w:val="16"/>
        <w:szCs w:val="16"/>
      </w:rPr>
      <w:instrText xml:space="preserve">PAGE  </w:instrText>
    </w:r>
    <w:r w:rsidRPr="00E46525">
      <w:rPr>
        <w:rStyle w:val="Nmerodepgina"/>
        <w:b/>
        <w:sz w:val="16"/>
        <w:szCs w:val="16"/>
      </w:rPr>
      <w:fldChar w:fldCharType="separate"/>
    </w:r>
    <w:r w:rsidR="003564C7">
      <w:rPr>
        <w:rStyle w:val="Nmerodepgina"/>
        <w:b/>
        <w:noProof/>
        <w:sz w:val="16"/>
        <w:szCs w:val="16"/>
      </w:rPr>
      <w:t>1</w:t>
    </w:r>
    <w:r w:rsidRPr="00E46525">
      <w:rPr>
        <w:rStyle w:val="Nmerodepgina"/>
        <w:b/>
        <w:sz w:val="16"/>
        <w:szCs w:val="16"/>
      </w:rPr>
      <w:fldChar w:fldCharType="end"/>
    </w:r>
  </w:p>
  <w:p w14:paraId="55BC2A81" w14:textId="77777777" w:rsidR="00E61D8F" w:rsidRDefault="00E61D8F" w:rsidP="00E46525">
    <w:pPr>
      <w:pStyle w:val="Rodap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95ED5" wp14:editId="5917D5B6">
              <wp:simplePos x="0" y="0"/>
              <wp:positionH relativeFrom="column">
                <wp:posOffset>-40640</wp:posOffset>
              </wp:positionH>
              <wp:positionV relativeFrom="paragraph">
                <wp:posOffset>-356870</wp:posOffset>
              </wp:positionV>
              <wp:extent cx="5698490" cy="163830"/>
              <wp:effectExtent l="0" t="0" r="0" b="254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8490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1BDD38" w14:textId="77777777" w:rsidR="00E61D8F" w:rsidRPr="00337F29" w:rsidRDefault="00E61D8F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200BA4">
                            <w:rPr>
                              <w:sz w:val="14"/>
                              <w:szCs w:val="14"/>
                            </w:rPr>
                            <w:t xml:space="preserve">Av. Getúlio Vargas 671 4º andar | Funcionários | Belo Horizonte | MG | 30112-021 | 0800 031 2303 | </w:t>
                          </w:r>
                          <w:r w:rsidRPr="00200BA4">
                            <w:rPr>
                              <w:b/>
                              <w:sz w:val="14"/>
                              <w:szCs w:val="14"/>
                            </w:rPr>
                            <w:t>fundacaorenova.org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95ED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3.2pt;margin-top:-28.1pt;width:448.7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" filled="f" stroked="f">
              <v:textbox inset="0,0,0,0">
                <w:txbxContent>
                  <w:p w14:paraId="681BDD38" w14:textId="77777777" w:rsidR="00E61D8F" w:rsidRPr="00337F29" w:rsidRDefault="00E61D8F">
                    <w:pPr>
                      <w:rPr>
                        <w:sz w:val="14"/>
                        <w:szCs w:val="14"/>
                      </w:rPr>
                    </w:pPr>
                    <w:r w:rsidRPr="00200BA4">
                      <w:rPr>
                        <w:sz w:val="14"/>
                        <w:szCs w:val="14"/>
                      </w:rPr>
                      <w:t xml:space="preserve">Av. Getúlio Vargas 671 4º andar | Funcionários | Belo Horizonte | MG | 30112-021 | 0800 031 2303 | </w:t>
                    </w:r>
                    <w:r w:rsidRPr="00200BA4">
                      <w:rPr>
                        <w:b/>
                        <w:sz w:val="14"/>
                        <w:szCs w:val="14"/>
                      </w:rPr>
                      <w:t>fundacaorenova.org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180C9" w14:textId="77777777" w:rsidR="00EF032F" w:rsidRDefault="00EF032F" w:rsidP="00337F29">
      <w:pPr>
        <w:spacing w:line="240" w:lineRule="auto"/>
      </w:pPr>
      <w:r>
        <w:separator/>
      </w:r>
    </w:p>
  </w:footnote>
  <w:footnote w:type="continuationSeparator" w:id="0">
    <w:p w14:paraId="081B1B51" w14:textId="77777777" w:rsidR="00EF032F" w:rsidRDefault="00EF032F" w:rsidP="00337F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27FA" w14:textId="77777777" w:rsidR="00E61D8F" w:rsidRDefault="00EF032F">
    <w:pPr>
      <w:pStyle w:val="Cabealho"/>
    </w:pPr>
    <w:r>
      <w:rPr>
        <w:noProof/>
        <w:lang w:val="en-US"/>
      </w:rPr>
      <w:pict w14:anchorId="68622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" style="position:absolute;margin-left:0;margin-top:0;width:595.3pt;height:841.9pt;z-index:-251659264;mso-wrap-edited:f;mso-width-percent:0;mso-height-percent:0;mso-position-horizontal:center;mso-position-horizontal-relative:margin;mso-position-vertical:center;mso-position-vertical-relative:margin;mso-width-percent:0;mso-height-percent:0" wrapcoords="14962 1577 14798 1596 14472 1788 14336 2519 14635 2692 14662 2692 15234 2692 16404 2692 19831 2558 19831 1750 19015 1711 15179 1577 14962 1577">
          <v:imagedata r:id="rId1" o:title="timbr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BBB3D" w14:textId="77777777" w:rsidR="00E61D8F" w:rsidRDefault="00EF032F">
    <w:pPr>
      <w:pStyle w:val="Cabealho"/>
    </w:pPr>
    <w:r>
      <w:rPr>
        <w:noProof/>
        <w:lang w:val="en-US"/>
      </w:rPr>
      <w:pict w14:anchorId="189F06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-49.6pt;margin-top:-2in;width:595.3pt;height:841.9pt;z-index:-251660288;mso-wrap-edited:f;mso-width-percent:0;mso-height-percent:0;mso-position-horizontal-relative:margin;mso-position-vertical-relative:margin;mso-width-percent:0;mso-height-percent:0" wrapcoords="14962 1577 14798 1596 14472 1788 14336 2519 14635 2692 14662 2692 15234 2692 16404 2692 19831 2558 19831 1750 19015 1711 15179 1577 14962 1577">
          <v:imagedata r:id="rId1" o:title="timbrad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6979" w14:textId="77777777" w:rsidR="00E61D8F" w:rsidRDefault="00EF032F">
    <w:pPr>
      <w:pStyle w:val="Cabealho"/>
    </w:pPr>
    <w:r>
      <w:rPr>
        <w:noProof/>
        <w:lang w:val="en-US"/>
      </w:rPr>
      <w:pict w14:anchorId="026E9A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595.3pt;height:841.9pt;z-index:-251658240;mso-wrap-edited:f;mso-width-percent:0;mso-height-percent:0;mso-position-horizontal:center;mso-position-horizontal-relative:margin;mso-position-vertical:center;mso-position-vertical-relative:margin;mso-width-percent:0;mso-height-percent:0" wrapcoords="14962 1577 14798 1596 14472 1788 14336 2519 14635 2692 14662 2692 15234 2692 16404 2692 19831 2558 19831 1750 19015 1711 15179 1577 14962 1577">
          <v:imagedata r:id="rId1" o:title="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35292"/>
    <w:multiLevelType w:val="hybridMultilevel"/>
    <w:tmpl w:val="D556E8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51ADE"/>
    <w:multiLevelType w:val="hybridMultilevel"/>
    <w:tmpl w:val="C54C9BE6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C618D8"/>
    <w:multiLevelType w:val="multilevel"/>
    <w:tmpl w:val="8FDC558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64" w:hanging="2520"/>
      </w:pPr>
      <w:rPr>
        <w:rFonts w:hint="default"/>
      </w:rPr>
    </w:lvl>
  </w:abstractNum>
  <w:abstractNum w:abstractNumId="3" w15:restartNumberingAfterBreak="0">
    <w:nsid w:val="30625231"/>
    <w:multiLevelType w:val="hybridMultilevel"/>
    <w:tmpl w:val="49603802"/>
    <w:lvl w:ilvl="0" w:tplc="3D682D0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60" w:hanging="360"/>
      </w:pPr>
    </w:lvl>
    <w:lvl w:ilvl="2" w:tplc="0416001B" w:tentative="1">
      <w:start w:val="1"/>
      <w:numFmt w:val="lowerRoman"/>
      <w:lvlText w:val="%3."/>
      <w:lvlJc w:val="right"/>
      <w:pPr>
        <w:ind w:left="2480" w:hanging="180"/>
      </w:pPr>
    </w:lvl>
    <w:lvl w:ilvl="3" w:tplc="0416000F" w:tentative="1">
      <w:start w:val="1"/>
      <w:numFmt w:val="decimal"/>
      <w:lvlText w:val="%4."/>
      <w:lvlJc w:val="left"/>
      <w:pPr>
        <w:ind w:left="3200" w:hanging="360"/>
      </w:pPr>
    </w:lvl>
    <w:lvl w:ilvl="4" w:tplc="04160019" w:tentative="1">
      <w:start w:val="1"/>
      <w:numFmt w:val="lowerLetter"/>
      <w:lvlText w:val="%5."/>
      <w:lvlJc w:val="left"/>
      <w:pPr>
        <w:ind w:left="3920" w:hanging="360"/>
      </w:pPr>
    </w:lvl>
    <w:lvl w:ilvl="5" w:tplc="0416001B" w:tentative="1">
      <w:start w:val="1"/>
      <w:numFmt w:val="lowerRoman"/>
      <w:lvlText w:val="%6."/>
      <w:lvlJc w:val="right"/>
      <w:pPr>
        <w:ind w:left="4640" w:hanging="180"/>
      </w:pPr>
    </w:lvl>
    <w:lvl w:ilvl="6" w:tplc="0416000F" w:tentative="1">
      <w:start w:val="1"/>
      <w:numFmt w:val="decimal"/>
      <w:lvlText w:val="%7."/>
      <w:lvlJc w:val="left"/>
      <w:pPr>
        <w:ind w:left="5360" w:hanging="360"/>
      </w:pPr>
    </w:lvl>
    <w:lvl w:ilvl="7" w:tplc="04160019" w:tentative="1">
      <w:start w:val="1"/>
      <w:numFmt w:val="lowerLetter"/>
      <w:lvlText w:val="%8."/>
      <w:lvlJc w:val="left"/>
      <w:pPr>
        <w:ind w:left="6080" w:hanging="360"/>
      </w:pPr>
    </w:lvl>
    <w:lvl w:ilvl="8" w:tplc="0416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31567CC0"/>
    <w:multiLevelType w:val="hybridMultilevel"/>
    <w:tmpl w:val="644E771C"/>
    <w:lvl w:ilvl="0" w:tplc="FD984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4E9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26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2C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C9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4B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36A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AE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2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AB0DFE"/>
    <w:multiLevelType w:val="multilevel"/>
    <w:tmpl w:val="9F56322C"/>
    <w:lvl w:ilvl="0">
      <w:start w:val="5"/>
      <w:numFmt w:val="decimal"/>
      <w:lvlText w:val="%1"/>
      <w:lvlJc w:val="left"/>
      <w:pPr>
        <w:ind w:left="1126" w:hanging="994"/>
      </w:pPr>
      <w:rPr>
        <w:rFonts w:hint="default"/>
        <w:lang w:val="pt-PT" w:eastAsia="pt-PT" w:bidi="pt-PT"/>
      </w:rPr>
    </w:lvl>
    <w:lvl w:ilvl="1">
      <w:start w:val="3"/>
      <w:numFmt w:val="decimal"/>
      <w:lvlText w:val="%1.%2"/>
      <w:lvlJc w:val="left"/>
      <w:pPr>
        <w:ind w:left="1126" w:hanging="994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126" w:hanging="994"/>
      </w:pPr>
      <w:rPr>
        <w:rFonts w:hint="default"/>
        <w:lang w:val="pt-PT" w:eastAsia="pt-PT" w:bidi="pt-PT"/>
      </w:rPr>
    </w:lvl>
    <w:lvl w:ilvl="3">
      <w:start w:val="1"/>
      <w:numFmt w:val="decimal"/>
      <w:lvlText w:val="%1.%2.%3.%4."/>
      <w:lvlJc w:val="left"/>
      <w:pPr>
        <w:ind w:left="1126" w:hanging="994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pt-PT" w:eastAsia="pt-PT" w:bidi="pt-PT"/>
      </w:rPr>
    </w:lvl>
    <w:lvl w:ilvl="4">
      <w:start w:val="3"/>
      <w:numFmt w:val="lowerRoman"/>
      <w:lvlText w:val="(%5)"/>
      <w:lvlJc w:val="left"/>
      <w:pPr>
        <w:ind w:left="560" w:hanging="458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pt-PT" w:eastAsia="pt-PT" w:bidi="pt-PT"/>
      </w:rPr>
    </w:lvl>
    <w:lvl w:ilvl="5">
      <w:numFmt w:val="bullet"/>
      <w:lvlText w:val="•"/>
      <w:lvlJc w:val="left"/>
      <w:pPr>
        <w:ind w:left="985" w:hanging="286"/>
      </w:pPr>
      <w:rPr>
        <w:rFonts w:ascii="Verdana" w:eastAsia="Verdana" w:hAnsi="Verdana" w:cs="Verdana" w:hint="default"/>
        <w:w w:val="100"/>
        <w:sz w:val="22"/>
        <w:szCs w:val="22"/>
        <w:lang w:val="pt-PT" w:eastAsia="pt-PT" w:bidi="pt-PT"/>
      </w:rPr>
    </w:lvl>
    <w:lvl w:ilvl="6">
      <w:numFmt w:val="bullet"/>
      <w:lvlText w:val="•"/>
      <w:lvlJc w:val="left"/>
      <w:pPr>
        <w:ind w:left="5673" w:hanging="28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11" w:hanging="28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9" w:hanging="286"/>
      </w:pPr>
      <w:rPr>
        <w:rFonts w:hint="default"/>
        <w:lang w:val="pt-PT" w:eastAsia="pt-PT" w:bidi="pt-PT"/>
      </w:rPr>
    </w:lvl>
  </w:abstractNum>
  <w:abstractNum w:abstractNumId="6" w15:restartNumberingAfterBreak="0">
    <w:nsid w:val="383E569C"/>
    <w:multiLevelType w:val="multilevel"/>
    <w:tmpl w:val="DCCE7A20"/>
    <w:lvl w:ilvl="0">
      <w:start w:val="1"/>
      <w:numFmt w:val="decimal"/>
      <w:lvlText w:val="%1."/>
      <w:lvlJc w:val="left"/>
      <w:pPr>
        <w:ind w:left="680" w:hanging="68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40" w:hanging="32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3600"/>
      </w:pPr>
      <w:rPr>
        <w:rFonts w:hint="default"/>
      </w:rPr>
    </w:lvl>
  </w:abstractNum>
  <w:abstractNum w:abstractNumId="7" w15:restartNumberingAfterBreak="0">
    <w:nsid w:val="388F052E"/>
    <w:multiLevelType w:val="hybridMultilevel"/>
    <w:tmpl w:val="B8EE32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83F5C"/>
    <w:multiLevelType w:val="hybridMultilevel"/>
    <w:tmpl w:val="C52A99F4"/>
    <w:lvl w:ilvl="0" w:tplc="A12C9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81F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0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86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F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04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AB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00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C8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B00C6D"/>
    <w:multiLevelType w:val="hybridMultilevel"/>
    <w:tmpl w:val="6B0C25FA"/>
    <w:lvl w:ilvl="0" w:tplc="9BD4C1F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60B688B"/>
    <w:multiLevelType w:val="hybridMultilevel"/>
    <w:tmpl w:val="31200AB4"/>
    <w:lvl w:ilvl="0" w:tplc="E4ECF1E2">
      <w:start w:val="1"/>
      <w:numFmt w:val="lowerLetter"/>
      <w:lvlText w:val="%1)"/>
      <w:lvlJc w:val="left"/>
      <w:pPr>
        <w:ind w:left="518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63EAA"/>
    <w:multiLevelType w:val="multilevel"/>
    <w:tmpl w:val="8FCC1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pStyle w:val="Estilo1"/>
      <w:isLgl/>
      <w:lvlText w:val="%1.%2"/>
      <w:lvlJc w:val="left"/>
      <w:pPr>
        <w:ind w:left="1287" w:hanging="720"/>
      </w:pPr>
      <w:rPr>
        <w:rFonts w:ascii="Segoe UI Semilight" w:hAnsi="Segoe UI Semilight" w:cs="Segoe UI Semilight" w:hint="default"/>
      </w:rPr>
    </w:lvl>
    <w:lvl w:ilvl="2">
      <w:start w:val="1"/>
      <w:numFmt w:val="decimal"/>
      <w:isLgl/>
      <w:lvlText w:val="%1.%2.%3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9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2880"/>
      </w:pPr>
      <w:rPr>
        <w:rFonts w:hint="default"/>
      </w:rPr>
    </w:lvl>
  </w:abstractNum>
  <w:abstractNum w:abstractNumId="12" w15:restartNumberingAfterBreak="0">
    <w:nsid w:val="50690D40"/>
    <w:multiLevelType w:val="hybridMultilevel"/>
    <w:tmpl w:val="63ECD962"/>
    <w:lvl w:ilvl="0" w:tplc="F1AA914A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B16C59"/>
    <w:multiLevelType w:val="hybridMultilevel"/>
    <w:tmpl w:val="B642A908"/>
    <w:lvl w:ilvl="0" w:tplc="04160019">
      <w:start w:val="1"/>
      <w:numFmt w:val="lowerLetter"/>
      <w:lvlText w:val="%1.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5436527F"/>
    <w:multiLevelType w:val="multilevel"/>
    <w:tmpl w:val="8E52750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57DD0C1B"/>
    <w:multiLevelType w:val="multilevel"/>
    <w:tmpl w:val="82E27958"/>
    <w:lvl w:ilvl="0">
      <w:start w:val="1"/>
      <w:numFmt w:val="decimal"/>
      <w:lvlText w:val="%1."/>
      <w:lvlJc w:val="left"/>
      <w:pPr>
        <w:ind w:left="490" w:hanging="359"/>
      </w:pPr>
      <w:rPr>
        <w:rFonts w:ascii="Verdana" w:eastAsia="Verdana" w:hAnsi="Verdana" w:cs="Verdana" w:hint="default"/>
        <w:b/>
        <w:bCs/>
        <w:color w:val="2E3092"/>
        <w:spacing w:val="1"/>
        <w:w w:val="99"/>
        <w:sz w:val="30"/>
        <w:szCs w:val="30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925" w:hanging="793"/>
      </w:pPr>
      <w:rPr>
        <w:rFonts w:ascii="Verdana" w:eastAsia="Verdana" w:hAnsi="Verdana" w:cs="Verdana" w:hint="default"/>
        <w:b/>
        <w:bCs/>
        <w:spacing w:val="-1"/>
        <w:w w:val="100"/>
        <w:sz w:val="24"/>
        <w:szCs w:val="24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266" w:hanging="1134"/>
      </w:pPr>
      <w:rPr>
        <w:rFonts w:ascii="Verdana" w:eastAsia="Verdana" w:hAnsi="Verdana" w:cs="Verdana" w:hint="default"/>
        <w:b/>
        <w:bCs/>
        <w:spacing w:val="-2"/>
        <w:w w:val="100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416" w:hanging="137"/>
      </w:pPr>
      <w:rPr>
        <w:rFonts w:ascii="Verdana" w:eastAsia="Verdana" w:hAnsi="Verdana" w:cs="Verdana" w:hint="default"/>
        <w:spacing w:val="16"/>
        <w:w w:val="100"/>
        <w:sz w:val="20"/>
        <w:szCs w:val="20"/>
        <w:lang w:val="pt-PT" w:eastAsia="pt-PT" w:bidi="pt-PT"/>
      </w:rPr>
    </w:lvl>
    <w:lvl w:ilvl="4">
      <w:numFmt w:val="bullet"/>
      <w:lvlText w:val="•"/>
      <w:lvlJc w:val="left"/>
      <w:pPr>
        <w:ind w:left="2540" w:hanging="13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821" w:hanging="13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102" w:hanging="13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383" w:hanging="13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664" w:hanging="137"/>
      </w:pPr>
      <w:rPr>
        <w:rFonts w:hint="default"/>
        <w:lang w:val="pt-PT" w:eastAsia="pt-PT" w:bidi="pt-PT"/>
      </w:rPr>
    </w:lvl>
  </w:abstractNum>
  <w:abstractNum w:abstractNumId="16" w15:restartNumberingAfterBreak="0">
    <w:nsid w:val="5DB24CDD"/>
    <w:multiLevelType w:val="hybridMultilevel"/>
    <w:tmpl w:val="FEA4A728"/>
    <w:lvl w:ilvl="0" w:tplc="0416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60" w:hanging="360"/>
      </w:pPr>
    </w:lvl>
    <w:lvl w:ilvl="2" w:tplc="0416001B" w:tentative="1">
      <w:start w:val="1"/>
      <w:numFmt w:val="lowerRoman"/>
      <w:lvlText w:val="%3."/>
      <w:lvlJc w:val="right"/>
      <w:pPr>
        <w:ind w:left="2480" w:hanging="180"/>
      </w:pPr>
    </w:lvl>
    <w:lvl w:ilvl="3" w:tplc="0416000F" w:tentative="1">
      <w:start w:val="1"/>
      <w:numFmt w:val="decimal"/>
      <w:lvlText w:val="%4."/>
      <w:lvlJc w:val="left"/>
      <w:pPr>
        <w:ind w:left="3200" w:hanging="360"/>
      </w:pPr>
    </w:lvl>
    <w:lvl w:ilvl="4" w:tplc="04160019" w:tentative="1">
      <w:start w:val="1"/>
      <w:numFmt w:val="lowerLetter"/>
      <w:lvlText w:val="%5."/>
      <w:lvlJc w:val="left"/>
      <w:pPr>
        <w:ind w:left="3920" w:hanging="360"/>
      </w:pPr>
    </w:lvl>
    <w:lvl w:ilvl="5" w:tplc="0416001B" w:tentative="1">
      <w:start w:val="1"/>
      <w:numFmt w:val="lowerRoman"/>
      <w:lvlText w:val="%6."/>
      <w:lvlJc w:val="right"/>
      <w:pPr>
        <w:ind w:left="4640" w:hanging="180"/>
      </w:pPr>
    </w:lvl>
    <w:lvl w:ilvl="6" w:tplc="0416000F" w:tentative="1">
      <w:start w:val="1"/>
      <w:numFmt w:val="decimal"/>
      <w:lvlText w:val="%7."/>
      <w:lvlJc w:val="left"/>
      <w:pPr>
        <w:ind w:left="5360" w:hanging="360"/>
      </w:pPr>
    </w:lvl>
    <w:lvl w:ilvl="7" w:tplc="04160019" w:tentative="1">
      <w:start w:val="1"/>
      <w:numFmt w:val="lowerLetter"/>
      <w:lvlText w:val="%8."/>
      <w:lvlJc w:val="left"/>
      <w:pPr>
        <w:ind w:left="6080" w:hanging="360"/>
      </w:pPr>
    </w:lvl>
    <w:lvl w:ilvl="8" w:tplc="0416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3690492"/>
    <w:multiLevelType w:val="hybridMultilevel"/>
    <w:tmpl w:val="7CCC25BE"/>
    <w:lvl w:ilvl="0" w:tplc="023AE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C05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80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E6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87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EE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6E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8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F5302CF"/>
    <w:multiLevelType w:val="hybridMultilevel"/>
    <w:tmpl w:val="EFC61084"/>
    <w:lvl w:ilvl="0" w:tplc="0416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1018115485">
    <w:abstractNumId w:val="6"/>
  </w:num>
  <w:num w:numId="2" w16cid:durableId="648096090">
    <w:abstractNumId w:val="17"/>
  </w:num>
  <w:num w:numId="3" w16cid:durableId="709184684">
    <w:abstractNumId w:val="8"/>
  </w:num>
  <w:num w:numId="4" w16cid:durableId="515969274">
    <w:abstractNumId w:val="4"/>
  </w:num>
  <w:num w:numId="5" w16cid:durableId="1150555811">
    <w:abstractNumId w:val="11"/>
  </w:num>
  <w:num w:numId="6" w16cid:durableId="1175345022">
    <w:abstractNumId w:val="7"/>
  </w:num>
  <w:num w:numId="7" w16cid:durableId="1456750579">
    <w:abstractNumId w:val="18"/>
  </w:num>
  <w:num w:numId="8" w16cid:durableId="1118645842">
    <w:abstractNumId w:val="0"/>
  </w:num>
  <w:num w:numId="9" w16cid:durableId="552274255">
    <w:abstractNumId w:val="5"/>
  </w:num>
  <w:num w:numId="10" w16cid:durableId="1989700926">
    <w:abstractNumId w:val="10"/>
  </w:num>
  <w:num w:numId="11" w16cid:durableId="2101026540">
    <w:abstractNumId w:val="3"/>
  </w:num>
  <w:num w:numId="12" w16cid:durableId="665594130">
    <w:abstractNumId w:val="1"/>
  </w:num>
  <w:num w:numId="13" w16cid:durableId="2045599444">
    <w:abstractNumId w:val="13"/>
  </w:num>
  <w:num w:numId="14" w16cid:durableId="1762988307">
    <w:abstractNumId w:val="15"/>
  </w:num>
  <w:num w:numId="15" w16cid:durableId="2140953189">
    <w:abstractNumId w:val="14"/>
  </w:num>
  <w:num w:numId="16" w16cid:durableId="228272698">
    <w:abstractNumId w:val="12"/>
  </w:num>
  <w:num w:numId="17" w16cid:durableId="830830414">
    <w:abstractNumId w:val="9"/>
  </w:num>
  <w:num w:numId="18" w16cid:durableId="1951475827">
    <w:abstractNumId w:val="16"/>
  </w:num>
  <w:num w:numId="19" w16cid:durableId="129043397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75"/>
    <w:rsid w:val="0000133F"/>
    <w:rsid w:val="00005535"/>
    <w:rsid w:val="000076DD"/>
    <w:rsid w:val="00007C0C"/>
    <w:rsid w:val="0001053E"/>
    <w:rsid w:val="00020A4C"/>
    <w:rsid w:val="000210AB"/>
    <w:rsid w:val="00021EE4"/>
    <w:rsid w:val="00022BB9"/>
    <w:rsid w:val="00024395"/>
    <w:rsid w:val="000250E6"/>
    <w:rsid w:val="00025475"/>
    <w:rsid w:val="00026FEF"/>
    <w:rsid w:val="000312F3"/>
    <w:rsid w:val="00031E62"/>
    <w:rsid w:val="00032432"/>
    <w:rsid w:val="000350AF"/>
    <w:rsid w:val="00036DAE"/>
    <w:rsid w:val="0004260A"/>
    <w:rsid w:val="00042902"/>
    <w:rsid w:val="00042CBE"/>
    <w:rsid w:val="00046F4A"/>
    <w:rsid w:val="00047B6C"/>
    <w:rsid w:val="00047C40"/>
    <w:rsid w:val="00052FE2"/>
    <w:rsid w:val="00053E32"/>
    <w:rsid w:val="000545CB"/>
    <w:rsid w:val="00054971"/>
    <w:rsid w:val="000565DA"/>
    <w:rsid w:val="00056BD0"/>
    <w:rsid w:val="00060CC0"/>
    <w:rsid w:val="00061B75"/>
    <w:rsid w:val="00061C66"/>
    <w:rsid w:val="00061EA5"/>
    <w:rsid w:val="0006263D"/>
    <w:rsid w:val="000633F5"/>
    <w:rsid w:val="000656A1"/>
    <w:rsid w:val="00070193"/>
    <w:rsid w:val="000703A4"/>
    <w:rsid w:val="00070488"/>
    <w:rsid w:val="000740B8"/>
    <w:rsid w:val="00075214"/>
    <w:rsid w:val="00075708"/>
    <w:rsid w:val="0008208F"/>
    <w:rsid w:val="00085674"/>
    <w:rsid w:val="000859C7"/>
    <w:rsid w:val="000866DC"/>
    <w:rsid w:val="00090AF3"/>
    <w:rsid w:val="00090C92"/>
    <w:rsid w:val="000919CA"/>
    <w:rsid w:val="000920A8"/>
    <w:rsid w:val="0009326D"/>
    <w:rsid w:val="00094780"/>
    <w:rsid w:val="000957EA"/>
    <w:rsid w:val="000A041D"/>
    <w:rsid w:val="000A3D19"/>
    <w:rsid w:val="000B0033"/>
    <w:rsid w:val="000B25A8"/>
    <w:rsid w:val="000B2AFE"/>
    <w:rsid w:val="000B2C86"/>
    <w:rsid w:val="000B6557"/>
    <w:rsid w:val="000C01AD"/>
    <w:rsid w:val="000C08A5"/>
    <w:rsid w:val="000C2132"/>
    <w:rsid w:val="000C2C98"/>
    <w:rsid w:val="000C5114"/>
    <w:rsid w:val="000C58E4"/>
    <w:rsid w:val="000D004C"/>
    <w:rsid w:val="000D1098"/>
    <w:rsid w:val="000D3521"/>
    <w:rsid w:val="000E0305"/>
    <w:rsid w:val="000E15D4"/>
    <w:rsid w:val="000E1C2A"/>
    <w:rsid w:val="000E23DB"/>
    <w:rsid w:val="000E42DE"/>
    <w:rsid w:val="000E6EC8"/>
    <w:rsid w:val="000E735B"/>
    <w:rsid w:val="000F17E6"/>
    <w:rsid w:val="000F1D6A"/>
    <w:rsid w:val="000F1D99"/>
    <w:rsid w:val="000F2D7E"/>
    <w:rsid w:val="000F3035"/>
    <w:rsid w:val="000F3CFA"/>
    <w:rsid w:val="000F4295"/>
    <w:rsid w:val="001028C7"/>
    <w:rsid w:val="00102FE4"/>
    <w:rsid w:val="0010468C"/>
    <w:rsid w:val="00105A49"/>
    <w:rsid w:val="00106BD1"/>
    <w:rsid w:val="00107650"/>
    <w:rsid w:val="001100F6"/>
    <w:rsid w:val="00110403"/>
    <w:rsid w:val="00110AD2"/>
    <w:rsid w:val="00110C92"/>
    <w:rsid w:val="0011198C"/>
    <w:rsid w:val="0011430E"/>
    <w:rsid w:val="0011494E"/>
    <w:rsid w:val="0011659B"/>
    <w:rsid w:val="00121F5D"/>
    <w:rsid w:val="00122569"/>
    <w:rsid w:val="00125A1A"/>
    <w:rsid w:val="00127E5F"/>
    <w:rsid w:val="001317C7"/>
    <w:rsid w:val="001357D0"/>
    <w:rsid w:val="00137463"/>
    <w:rsid w:val="00140F2D"/>
    <w:rsid w:val="00141015"/>
    <w:rsid w:val="00141789"/>
    <w:rsid w:val="00141CDD"/>
    <w:rsid w:val="001420E4"/>
    <w:rsid w:val="00147891"/>
    <w:rsid w:val="00151E04"/>
    <w:rsid w:val="001523D0"/>
    <w:rsid w:val="00155678"/>
    <w:rsid w:val="001567DB"/>
    <w:rsid w:val="0015735F"/>
    <w:rsid w:val="001576E7"/>
    <w:rsid w:val="00164E33"/>
    <w:rsid w:val="001658AB"/>
    <w:rsid w:val="00165E9F"/>
    <w:rsid w:val="0017063A"/>
    <w:rsid w:val="0017277C"/>
    <w:rsid w:val="00174F91"/>
    <w:rsid w:val="001756C9"/>
    <w:rsid w:val="00180979"/>
    <w:rsid w:val="00180BBE"/>
    <w:rsid w:val="00181FAA"/>
    <w:rsid w:val="00183A1F"/>
    <w:rsid w:val="00184010"/>
    <w:rsid w:val="00186B81"/>
    <w:rsid w:val="00187C72"/>
    <w:rsid w:val="0019275F"/>
    <w:rsid w:val="001944D3"/>
    <w:rsid w:val="00194652"/>
    <w:rsid w:val="001964CB"/>
    <w:rsid w:val="0019676D"/>
    <w:rsid w:val="001970CE"/>
    <w:rsid w:val="001A0D21"/>
    <w:rsid w:val="001A0DA6"/>
    <w:rsid w:val="001A110D"/>
    <w:rsid w:val="001A23FA"/>
    <w:rsid w:val="001A2752"/>
    <w:rsid w:val="001A2B9C"/>
    <w:rsid w:val="001A31F4"/>
    <w:rsid w:val="001A3584"/>
    <w:rsid w:val="001A4C09"/>
    <w:rsid w:val="001A64D2"/>
    <w:rsid w:val="001B18F9"/>
    <w:rsid w:val="001B362A"/>
    <w:rsid w:val="001B4B6E"/>
    <w:rsid w:val="001B4D65"/>
    <w:rsid w:val="001B5659"/>
    <w:rsid w:val="001B7C45"/>
    <w:rsid w:val="001C2E4D"/>
    <w:rsid w:val="001C633F"/>
    <w:rsid w:val="001C6F93"/>
    <w:rsid w:val="001D1392"/>
    <w:rsid w:val="001D1726"/>
    <w:rsid w:val="001D174D"/>
    <w:rsid w:val="001D254F"/>
    <w:rsid w:val="001D3264"/>
    <w:rsid w:val="001D35F4"/>
    <w:rsid w:val="001D55BF"/>
    <w:rsid w:val="001E3DB1"/>
    <w:rsid w:val="001E4C38"/>
    <w:rsid w:val="001E6B3D"/>
    <w:rsid w:val="001E71CC"/>
    <w:rsid w:val="001E7E60"/>
    <w:rsid w:val="001F0968"/>
    <w:rsid w:val="001F0E6C"/>
    <w:rsid w:val="001F3320"/>
    <w:rsid w:val="001F5867"/>
    <w:rsid w:val="00200E98"/>
    <w:rsid w:val="00202975"/>
    <w:rsid w:val="00203F14"/>
    <w:rsid w:val="00204D14"/>
    <w:rsid w:val="0020533A"/>
    <w:rsid w:val="00206B16"/>
    <w:rsid w:val="00210DD4"/>
    <w:rsid w:val="0021113A"/>
    <w:rsid w:val="00214E80"/>
    <w:rsid w:val="00215758"/>
    <w:rsid w:val="0021580A"/>
    <w:rsid w:val="00216DCA"/>
    <w:rsid w:val="00217EA6"/>
    <w:rsid w:val="00220850"/>
    <w:rsid w:val="00220F3E"/>
    <w:rsid w:val="00221999"/>
    <w:rsid w:val="00222A16"/>
    <w:rsid w:val="00223265"/>
    <w:rsid w:val="00224CEB"/>
    <w:rsid w:val="002302DC"/>
    <w:rsid w:val="0023616D"/>
    <w:rsid w:val="00241676"/>
    <w:rsid w:val="00246275"/>
    <w:rsid w:val="002523F2"/>
    <w:rsid w:val="00253177"/>
    <w:rsid w:val="00253A51"/>
    <w:rsid w:val="00253EE1"/>
    <w:rsid w:val="00254318"/>
    <w:rsid w:val="00254CE0"/>
    <w:rsid w:val="002562CC"/>
    <w:rsid w:val="002578B2"/>
    <w:rsid w:val="002653B9"/>
    <w:rsid w:val="002663F3"/>
    <w:rsid w:val="00270505"/>
    <w:rsid w:val="00270CFA"/>
    <w:rsid w:val="00272AAD"/>
    <w:rsid w:val="00274040"/>
    <w:rsid w:val="002747FA"/>
    <w:rsid w:val="002768DA"/>
    <w:rsid w:val="00280443"/>
    <w:rsid w:val="00280C26"/>
    <w:rsid w:val="00280F64"/>
    <w:rsid w:val="00282B0D"/>
    <w:rsid w:val="002834D5"/>
    <w:rsid w:val="002878C1"/>
    <w:rsid w:val="002918E8"/>
    <w:rsid w:val="00293009"/>
    <w:rsid w:val="00294F85"/>
    <w:rsid w:val="002A0B35"/>
    <w:rsid w:val="002A1D8E"/>
    <w:rsid w:val="002A2205"/>
    <w:rsid w:val="002A4D9C"/>
    <w:rsid w:val="002A565C"/>
    <w:rsid w:val="002A7A10"/>
    <w:rsid w:val="002A7AB6"/>
    <w:rsid w:val="002B08A5"/>
    <w:rsid w:val="002B0E0F"/>
    <w:rsid w:val="002B2849"/>
    <w:rsid w:val="002B2BFD"/>
    <w:rsid w:val="002B48FE"/>
    <w:rsid w:val="002B6392"/>
    <w:rsid w:val="002C0E3A"/>
    <w:rsid w:val="002C24EE"/>
    <w:rsid w:val="002C2A13"/>
    <w:rsid w:val="002C4AB3"/>
    <w:rsid w:val="002C5BF3"/>
    <w:rsid w:val="002C7942"/>
    <w:rsid w:val="002D1903"/>
    <w:rsid w:val="002D32B0"/>
    <w:rsid w:val="002D59CA"/>
    <w:rsid w:val="002E5D2C"/>
    <w:rsid w:val="002F0915"/>
    <w:rsid w:val="002F0C40"/>
    <w:rsid w:val="002F1574"/>
    <w:rsid w:val="002F44AE"/>
    <w:rsid w:val="002F44B9"/>
    <w:rsid w:val="002F606B"/>
    <w:rsid w:val="002F7752"/>
    <w:rsid w:val="00302C75"/>
    <w:rsid w:val="0030597C"/>
    <w:rsid w:val="00310F63"/>
    <w:rsid w:val="00314D54"/>
    <w:rsid w:val="00315160"/>
    <w:rsid w:val="003167E1"/>
    <w:rsid w:val="00320939"/>
    <w:rsid w:val="00320CEA"/>
    <w:rsid w:val="00322966"/>
    <w:rsid w:val="00323EB1"/>
    <w:rsid w:val="0032482B"/>
    <w:rsid w:val="0032555B"/>
    <w:rsid w:val="00327CB6"/>
    <w:rsid w:val="00333E0A"/>
    <w:rsid w:val="00336057"/>
    <w:rsid w:val="00336696"/>
    <w:rsid w:val="00337EE1"/>
    <w:rsid w:val="00337F29"/>
    <w:rsid w:val="00345FBC"/>
    <w:rsid w:val="00346806"/>
    <w:rsid w:val="003469E7"/>
    <w:rsid w:val="0035040B"/>
    <w:rsid w:val="0035231A"/>
    <w:rsid w:val="00354179"/>
    <w:rsid w:val="00355E47"/>
    <w:rsid w:val="003564C7"/>
    <w:rsid w:val="003572C4"/>
    <w:rsid w:val="003664C3"/>
    <w:rsid w:val="00370C51"/>
    <w:rsid w:val="003729BC"/>
    <w:rsid w:val="00372D31"/>
    <w:rsid w:val="00373E5F"/>
    <w:rsid w:val="00373EA1"/>
    <w:rsid w:val="00380F98"/>
    <w:rsid w:val="00386E53"/>
    <w:rsid w:val="00387681"/>
    <w:rsid w:val="00387A36"/>
    <w:rsid w:val="003921EA"/>
    <w:rsid w:val="003972C6"/>
    <w:rsid w:val="003A189D"/>
    <w:rsid w:val="003A32A5"/>
    <w:rsid w:val="003A5B6A"/>
    <w:rsid w:val="003A7EC5"/>
    <w:rsid w:val="003B548D"/>
    <w:rsid w:val="003B5D3A"/>
    <w:rsid w:val="003B5F61"/>
    <w:rsid w:val="003B736E"/>
    <w:rsid w:val="003C3285"/>
    <w:rsid w:val="003C5CFD"/>
    <w:rsid w:val="003D0F74"/>
    <w:rsid w:val="003D1D80"/>
    <w:rsid w:val="003D4EED"/>
    <w:rsid w:val="003D5FED"/>
    <w:rsid w:val="003D7F76"/>
    <w:rsid w:val="003E2240"/>
    <w:rsid w:val="003E3877"/>
    <w:rsid w:val="003F036E"/>
    <w:rsid w:val="003F13E7"/>
    <w:rsid w:val="003F16A9"/>
    <w:rsid w:val="003F27D6"/>
    <w:rsid w:val="003F41AA"/>
    <w:rsid w:val="004058F8"/>
    <w:rsid w:val="0040597C"/>
    <w:rsid w:val="0040769E"/>
    <w:rsid w:val="00412001"/>
    <w:rsid w:val="004137D4"/>
    <w:rsid w:val="00415D46"/>
    <w:rsid w:val="004164B0"/>
    <w:rsid w:val="0041793E"/>
    <w:rsid w:val="004214C9"/>
    <w:rsid w:val="0042473B"/>
    <w:rsid w:val="00425687"/>
    <w:rsid w:val="00426168"/>
    <w:rsid w:val="00426B03"/>
    <w:rsid w:val="00430B6A"/>
    <w:rsid w:val="0043171E"/>
    <w:rsid w:val="0043442F"/>
    <w:rsid w:val="004353D5"/>
    <w:rsid w:val="00437FE1"/>
    <w:rsid w:val="0044177E"/>
    <w:rsid w:val="00445476"/>
    <w:rsid w:val="00446458"/>
    <w:rsid w:val="00447A7E"/>
    <w:rsid w:val="00451D2C"/>
    <w:rsid w:val="00451F5C"/>
    <w:rsid w:val="00452F49"/>
    <w:rsid w:val="00455D87"/>
    <w:rsid w:val="00464D9D"/>
    <w:rsid w:val="00467910"/>
    <w:rsid w:val="00480D91"/>
    <w:rsid w:val="00484C3C"/>
    <w:rsid w:val="00492CEB"/>
    <w:rsid w:val="00493A62"/>
    <w:rsid w:val="00493B7A"/>
    <w:rsid w:val="0049733E"/>
    <w:rsid w:val="004B0185"/>
    <w:rsid w:val="004B251B"/>
    <w:rsid w:val="004B67E7"/>
    <w:rsid w:val="004B69D1"/>
    <w:rsid w:val="004B747B"/>
    <w:rsid w:val="004B76B5"/>
    <w:rsid w:val="004B795E"/>
    <w:rsid w:val="004C0DBF"/>
    <w:rsid w:val="004C23F9"/>
    <w:rsid w:val="004C3014"/>
    <w:rsid w:val="004C327A"/>
    <w:rsid w:val="004C538E"/>
    <w:rsid w:val="004C5B82"/>
    <w:rsid w:val="004C689E"/>
    <w:rsid w:val="004C77DF"/>
    <w:rsid w:val="004D06ED"/>
    <w:rsid w:val="004D195F"/>
    <w:rsid w:val="004D1F64"/>
    <w:rsid w:val="004D7482"/>
    <w:rsid w:val="004E1258"/>
    <w:rsid w:val="004E6F01"/>
    <w:rsid w:val="004E73D9"/>
    <w:rsid w:val="004F31DC"/>
    <w:rsid w:val="004F325E"/>
    <w:rsid w:val="004F612A"/>
    <w:rsid w:val="004F66A3"/>
    <w:rsid w:val="004F6946"/>
    <w:rsid w:val="004F79F3"/>
    <w:rsid w:val="00500076"/>
    <w:rsid w:val="005058C1"/>
    <w:rsid w:val="00511F64"/>
    <w:rsid w:val="00513EBA"/>
    <w:rsid w:val="00514150"/>
    <w:rsid w:val="00515373"/>
    <w:rsid w:val="005172BD"/>
    <w:rsid w:val="00517911"/>
    <w:rsid w:val="00523092"/>
    <w:rsid w:val="005264F7"/>
    <w:rsid w:val="00526E7E"/>
    <w:rsid w:val="00531316"/>
    <w:rsid w:val="005337E7"/>
    <w:rsid w:val="00533E8D"/>
    <w:rsid w:val="005358C2"/>
    <w:rsid w:val="00535DB2"/>
    <w:rsid w:val="00540DDA"/>
    <w:rsid w:val="00541E8A"/>
    <w:rsid w:val="005456A5"/>
    <w:rsid w:val="00546E8C"/>
    <w:rsid w:val="00547479"/>
    <w:rsid w:val="005501EA"/>
    <w:rsid w:val="00551B3D"/>
    <w:rsid w:val="005541FF"/>
    <w:rsid w:val="00554F14"/>
    <w:rsid w:val="00557A2B"/>
    <w:rsid w:val="00557ADC"/>
    <w:rsid w:val="005606AB"/>
    <w:rsid w:val="005627B5"/>
    <w:rsid w:val="0056319E"/>
    <w:rsid w:val="0056335E"/>
    <w:rsid w:val="00564E04"/>
    <w:rsid w:val="00565893"/>
    <w:rsid w:val="005677A4"/>
    <w:rsid w:val="005705D4"/>
    <w:rsid w:val="00571DF2"/>
    <w:rsid w:val="00572990"/>
    <w:rsid w:val="005747E7"/>
    <w:rsid w:val="00574C60"/>
    <w:rsid w:val="00582727"/>
    <w:rsid w:val="00590473"/>
    <w:rsid w:val="005908E4"/>
    <w:rsid w:val="0059132D"/>
    <w:rsid w:val="00591F1E"/>
    <w:rsid w:val="00593E70"/>
    <w:rsid w:val="00595461"/>
    <w:rsid w:val="005A0837"/>
    <w:rsid w:val="005A1D7E"/>
    <w:rsid w:val="005A26FE"/>
    <w:rsid w:val="005A32AB"/>
    <w:rsid w:val="005A3BFC"/>
    <w:rsid w:val="005A41E7"/>
    <w:rsid w:val="005A56C1"/>
    <w:rsid w:val="005B33A1"/>
    <w:rsid w:val="005B3CD4"/>
    <w:rsid w:val="005B3DD2"/>
    <w:rsid w:val="005B4757"/>
    <w:rsid w:val="005C08ED"/>
    <w:rsid w:val="005C143A"/>
    <w:rsid w:val="005C1837"/>
    <w:rsid w:val="005C4189"/>
    <w:rsid w:val="005C573D"/>
    <w:rsid w:val="005C732E"/>
    <w:rsid w:val="005D24E1"/>
    <w:rsid w:val="005D2BA3"/>
    <w:rsid w:val="005E18FC"/>
    <w:rsid w:val="005E4D66"/>
    <w:rsid w:val="005E75A9"/>
    <w:rsid w:val="005F0B32"/>
    <w:rsid w:val="005F220C"/>
    <w:rsid w:val="005F27F2"/>
    <w:rsid w:val="005F3A1E"/>
    <w:rsid w:val="005F564D"/>
    <w:rsid w:val="005F7089"/>
    <w:rsid w:val="005F74AA"/>
    <w:rsid w:val="005F7E1D"/>
    <w:rsid w:val="00603795"/>
    <w:rsid w:val="00603FA8"/>
    <w:rsid w:val="0060617D"/>
    <w:rsid w:val="00607693"/>
    <w:rsid w:val="006137C9"/>
    <w:rsid w:val="006140D6"/>
    <w:rsid w:val="006146E4"/>
    <w:rsid w:val="006207C6"/>
    <w:rsid w:val="00621738"/>
    <w:rsid w:val="00623282"/>
    <w:rsid w:val="00623A89"/>
    <w:rsid w:val="006243F9"/>
    <w:rsid w:val="00625F41"/>
    <w:rsid w:val="006263A7"/>
    <w:rsid w:val="00627367"/>
    <w:rsid w:val="006353D2"/>
    <w:rsid w:val="0064116E"/>
    <w:rsid w:val="00641A64"/>
    <w:rsid w:val="0064405E"/>
    <w:rsid w:val="00645D9E"/>
    <w:rsid w:val="00646897"/>
    <w:rsid w:val="0064700D"/>
    <w:rsid w:val="0065670F"/>
    <w:rsid w:val="00657CFA"/>
    <w:rsid w:val="00660D17"/>
    <w:rsid w:val="00660D92"/>
    <w:rsid w:val="00660F92"/>
    <w:rsid w:val="00660FA5"/>
    <w:rsid w:val="00662588"/>
    <w:rsid w:val="00662CFB"/>
    <w:rsid w:val="00664CCB"/>
    <w:rsid w:val="0066549B"/>
    <w:rsid w:val="00665A75"/>
    <w:rsid w:val="00666705"/>
    <w:rsid w:val="00671D1A"/>
    <w:rsid w:val="00675E8D"/>
    <w:rsid w:val="0067662F"/>
    <w:rsid w:val="006832B4"/>
    <w:rsid w:val="00683578"/>
    <w:rsid w:val="0068427E"/>
    <w:rsid w:val="0069074D"/>
    <w:rsid w:val="00691B73"/>
    <w:rsid w:val="00692CC1"/>
    <w:rsid w:val="006950E2"/>
    <w:rsid w:val="0069605B"/>
    <w:rsid w:val="0069618F"/>
    <w:rsid w:val="00696592"/>
    <w:rsid w:val="00696B94"/>
    <w:rsid w:val="006A07A4"/>
    <w:rsid w:val="006A1012"/>
    <w:rsid w:val="006A2086"/>
    <w:rsid w:val="006A6428"/>
    <w:rsid w:val="006A72B7"/>
    <w:rsid w:val="006A77A6"/>
    <w:rsid w:val="006B3332"/>
    <w:rsid w:val="006C282B"/>
    <w:rsid w:val="006C54CF"/>
    <w:rsid w:val="006C727E"/>
    <w:rsid w:val="006C7827"/>
    <w:rsid w:val="006D231F"/>
    <w:rsid w:val="006D342B"/>
    <w:rsid w:val="006D4875"/>
    <w:rsid w:val="006D5A85"/>
    <w:rsid w:val="006D7D61"/>
    <w:rsid w:val="006E28C7"/>
    <w:rsid w:val="006E3EA6"/>
    <w:rsid w:val="006E4519"/>
    <w:rsid w:val="006E77C0"/>
    <w:rsid w:val="006F0B8C"/>
    <w:rsid w:val="006F0C7C"/>
    <w:rsid w:val="006F126A"/>
    <w:rsid w:val="006F21FE"/>
    <w:rsid w:val="006F240A"/>
    <w:rsid w:val="006F2F4B"/>
    <w:rsid w:val="006F37B5"/>
    <w:rsid w:val="006F78C4"/>
    <w:rsid w:val="00700C0A"/>
    <w:rsid w:val="00701527"/>
    <w:rsid w:val="00702809"/>
    <w:rsid w:val="00706544"/>
    <w:rsid w:val="007075A0"/>
    <w:rsid w:val="00707725"/>
    <w:rsid w:val="00707A85"/>
    <w:rsid w:val="00721F58"/>
    <w:rsid w:val="007266A7"/>
    <w:rsid w:val="007322DC"/>
    <w:rsid w:val="00733257"/>
    <w:rsid w:val="00734B09"/>
    <w:rsid w:val="00735048"/>
    <w:rsid w:val="00735CF0"/>
    <w:rsid w:val="00736282"/>
    <w:rsid w:val="0073783F"/>
    <w:rsid w:val="00740702"/>
    <w:rsid w:val="0074799F"/>
    <w:rsid w:val="00747C73"/>
    <w:rsid w:val="00747EFA"/>
    <w:rsid w:val="00751744"/>
    <w:rsid w:val="0075287E"/>
    <w:rsid w:val="00753B11"/>
    <w:rsid w:val="00754BF4"/>
    <w:rsid w:val="00756012"/>
    <w:rsid w:val="0075730F"/>
    <w:rsid w:val="00760141"/>
    <w:rsid w:val="007612CD"/>
    <w:rsid w:val="00761D40"/>
    <w:rsid w:val="0076387F"/>
    <w:rsid w:val="00763F9A"/>
    <w:rsid w:val="00764BF1"/>
    <w:rsid w:val="0076584B"/>
    <w:rsid w:val="00766578"/>
    <w:rsid w:val="00767E83"/>
    <w:rsid w:val="0077014E"/>
    <w:rsid w:val="00774B2C"/>
    <w:rsid w:val="00776526"/>
    <w:rsid w:val="00783F69"/>
    <w:rsid w:val="0078444F"/>
    <w:rsid w:val="00784556"/>
    <w:rsid w:val="0078616C"/>
    <w:rsid w:val="00786F6E"/>
    <w:rsid w:val="0078745C"/>
    <w:rsid w:val="007879F3"/>
    <w:rsid w:val="00787FD7"/>
    <w:rsid w:val="0079242E"/>
    <w:rsid w:val="00793EC8"/>
    <w:rsid w:val="007942CB"/>
    <w:rsid w:val="00794D46"/>
    <w:rsid w:val="00797B8B"/>
    <w:rsid w:val="007A289C"/>
    <w:rsid w:val="007A2A50"/>
    <w:rsid w:val="007A2CBB"/>
    <w:rsid w:val="007A375F"/>
    <w:rsid w:val="007A3E64"/>
    <w:rsid w:val="007A4085"/>
    <w:rsid w:val="007B1871"/>
    <w:rsid w:val="007B3CE8"/>
    <w:rsid w:val="007C4D43"/>
    <w:rsid w:val="007C587F"/>
    <w:rsid w:val="007D3A25"/>
    <w:rsid w:val="007D47F2"/>
    <w:rsid w:val="007D4D96"/>
    <w:rsid w:val="007E039C"/>
    <w:rsid w:val="007E326C"/>
    <w:rsid w:val="007E3ED4"/>
    <w:rsid w:val="007F0B7E"/>
    <w:rsid w:val="007F3ACB"/>
    <w:rsid w:val="00801371"/>
    <w:rsid w:val="008025F0"/>
    <w:rsid w:val="00805492"/>
    <w:rsid w:val="00806B43"/>
    <w:rsid w:val="00810BE3"/>
    <w:rsid w:val="00812B61"/>
    <w:rsid w:val="008155A1"/>
    <w:rsid w:val="00815E54"/>
    <w:rsid w:val="008173A5"/>
    <w:rsid w:val="0081751D"/>
    <w:rsid w:val="00821665"/>
    <w:rsid w:val="00827A94"/>
    <w:rsid w:val="00827EE7"/>
    <w:rsid w:val="00831E23"/>
    <w:rsid w:val="00833E93"/>
    <w:rsid w:val="00834872"/>
    <w:rsid w:val="00835E74"/>
    <w:rsid w:val="00837718"/>
    <w:rsid w:val="0084126B"/>
    <w:rsid w:val="008428E3"/>
    <w:rsid w:val="008459EF"/>
    <w:rsid w:val="00846548"/>
    <w:rsid w:val="00850C3F"/>
    <w:rsid w:val="00852A4A"/>
    <w:rsid w:val="008536D0"/>
    <w:rsid w:val="0085403E"/>
    <w:rsid w:val="00856DD0"/>
    <w:rsid w:val="008636AA"/>
    <w:rsid w:val="00867362"/>
    <w:rsid w:val="00871869"/>
    <w:rsid w:val="00871DFF"/>
    <w:rsid w:val="00874367"/>
    <w:rsid w:val="00875DD0"/>
    <w:rsid w:val="00881BAF"/>
    <w:rsid w:val="0088504E"/>
    <w:rsid w:val="0088674E"/>
    <w:rsid w:val="0088705D"/>
    <w:rsid w:val="0088716D"/>
    <w:rsid w:val="00891600"/>
    <w:rsid w:val="00891B72"/>
    <w:rsid w:val="00893E11"/>
    <w:rsid w:val="00893E15"/>
    <w:rsid w:val="00894AE6"/>
    <w:rsid w:val="008A0FD3"/>
    <w:rsid w:val="008A1430"/>
    <w:rsid w:val="008A184E"/>
    <w:rsid w:val="008A2FE0"/>
    <w:rsid w:val="008A334E"/>
    <w:rsid w:val="008A3550"/>
    <w:rsid w:val="008A627A"/>
    <w:rsid w:val="008B034E"/>
    <w:rsid w:val="008B0F2E"/>
    <w:rsid w:val="008B1FD5"/>
    <w:rsid w:val="008B23F1"/>
    <w:rsid w:val="008B4058"/>
    <w:rsid w:val="008B4A54"/>
    <w:rsid w:val="008B4BFA"/>
    <w:rsid w:val="008B4F34"/>
    <w:rsid w:val="008B560A"/>
    <w:rsid w:val="008B6945"/>
    <w:rsid w:val="008B76C6"/>
    <w:rsid w:val="008B7E78"/>
    <w:rsid w:val="008C0124"/>
    <w:rsid w:val="008C19C4"/>
    <w:rsid w:val="008C26BE"/>
    <w:rsid w:val="008C5030"/>
    <w:rsid w:val="008C58B1"/>
    <w:rsid w:val="008C70C3"/>
    <w:rsid w:val="008D033F"/>
    <w:rsid w:val="008D2CA6"/>
    <w:rsid w:val="008D3296"/>
    <w:rsid w:val="008D3DCB"/>
    <w:rsid w:val="008D5457"/>
    <w:rsid w:val="008D5D29"/>
    <w:rsid w:val="008D6A7C"/>
    <w:rsid w:val="008E0155"/>
    <w:rsid w:val="008E112E"/>
    <w:rsid w:val="008E1516"/>
    <w:rsid w:val="008E526F"/>
    <w:rsid w:val="008E649C"/>
    <w:rsid w:val="008E74D3"/>
    <w:rsid w:val="008F283A"/>
    <w:rsid w:val="008F3BA1"/>
    <w:rsid w:val="008F5EA5"/>
    <w:rsid w:val="008F70FA"/>
    <w:rsid w:val="0090064D"/>
    <w:rsid w:val="009012C9"/>
    <w:rsid w:val="00906324"/>
    <w:rsid w:val="00911F52"/>
    <w:rsid w:val="0091241F"/>
    <w:rsid w:val="00914298"/>
    <w:rsid w:val="009156DB"/>
    <w:rsid w:val="00915E70"/>
    <w:rsid w:val="00917FEE"/>
    <w:rsid w:val="0092028B"/>
    <w:rsid w:val="00922A6C"/>
    <w:rsid w:val="00923EA9"/>
    <w:rsid w:val="009250EB"/>
    <w:rsid w:val="0092658A"/>
    <w:rsid w:val="00927EB9"/>
    <w:rsid w:val="00930169"/>
    <w:rsid w:val="0093068C"/>
    <w:rsid w:val="00936D0F"/>
    <w:rsid w:val="00937134"/>
    <w:rsid w:val="00940655"/>
    <w:rsid w:val="00940E3F"/>
    <w:rsid w:val="00942686"/>
    <w:rsid w:val="00947560"/>
    <w:rsid w:val="009506DE"/>
    <w:rsid w:val="00950AC9"/>
    <w:rsid w:val="0095400C"/>
    <w:rsid w:val="0095431B"/>
    <w:rsid w:val="00955D5F"/>
    <w:rsid w:val="009565CF"/>
    <w:rsid w:val="00957AC6"/>
    <w:rsid w:val="00957D1D"/>
    <w:rsid w:val="00960EA1"/>
    <w:rsid w:val="0096217B"/>
    <w:rsid w:val="00963C0C"/>
    <w:rsid w:val="00964D88"/>
    <w:rsid w:val="009662E2"/>
    <w:rsid w:val="00967E28"/>
    <w:rsid w:val="009710A6"/>
    <w:rsid w:val="00975A99"/>
    <w:rsid w:val="00975AC4"/>
    <w:rsid w:val="0097647C"/>
    <w:rsid w:val="00976CDF"/>
    <w:rsid w:val="00980AE1"/>
    <w:rsid w:val="009815D1"/>
    <w:rsid w:val="009839C2"/>
    <w:rsid w:val="00991F3B"/>
    <w:rsid w:val="00991FE6"/>
    <w:rsid w:val="0099292C"/>
    <w:rsid w:val="009A0840"/>
    <w:rsid w:val="009A3928"/>
    <w:rsid w:val="009B1F91"/>
    <w:rsid w:val="009B25C9"/>
    <w:rsid w:val="009B49C7"/>
    <w:rsid w:val="009B7055"/>
    <w:rsid w:val="009C0F80"/>
    <w:rsid w:val="009C1A94"/>
    <w:rsid w:val="009C4042"/>
    <w:rsid w:val="009C4E3C"/>
    <w:rsid w:val="009C6086"/>
    <w:rsid w:val="009C6203"/>
    <w:rsid w:val="009C7971"/>
    <w:rsid w:val="009D0446"/>
    <w:rsid w:val="009D063B"/>
    <w:rsid w:val="009D18B5"/>
    <w:rsid w:val="009D3B51"/>
    <w:rsid w:val="009D5F0E"/>
    <w:rsid w:val="009E0F2F"/>
    <w:rsid w:val="009E13B5"/>
    <w:rsid w:val="009E3095"/>
    <w:rsid w:val="009E5EEF"/>
    <w:rsid w:val="009E5F66"/>
    <w:rsid w:val="009E6166"/>
    <w:rsid w:val="009E7018"/>
    <w:rsid w:val="009E727B"/>
    <w:rsid w:val="009E7C4B"/>
    <w:rsid w:val="009F0F21"/>
    <w:rsid w:val="009F22BF"/>
    <w:rsid w:val="009F24A2"/>
    <w:rsid w:val="009F3302"/>
    <w:rsid w:val="009F5963"/>
    <w:rsid w:val="00A00159"/>
    <w:rsid w:val="00A021E0"/>
    <w:rsid w:val="00A022B1"/>
    <w:rsid w:val="00A028F2"/>
    <w:rsid w:val="00A0535D"/>
    <w:rsid w:val="00A05F8B"/>
    <w:rsid w:val="00A06C87"/>
    <w:rsid w:val="00A11844"/>
    <w:rsid w:val="00A11A31"/>
    <w:rsid w:val="00A143B4"/>
    <w:rsid w:val="00A143F3"/>
    <w:rsid w:val="00A14966"/>
    <w:rsid w:val="00A15F16"/>
    <w:rsid w:val="00A20E9A"/>
    <w:rsid w:val="00A257D1"/>
    <w:rsid w:val="00A30903"/>
    <w:rsid w:val="00A31198"/>
    <w:rsid w:val="00A31F52"/>
    <w:rsid w:val="00A34EEF"/>
    <w:rsid w:val="00A35A73"/>
    <w:rsid w:val="00A36B6A"/>
    <w:rsid w:val="00A41297"/>
    <w:rsid w:val="00A429D8"/>
    <w:rsid w:val="00A4418E"/>
    <w:rsid w:val="00A462EE"/>
    <w:rsid w:val="00A46A50"/>
    <w:rsid w:val="00A51197"/>
    <w:rsid w:val="00A51880"/>
    <w:rsid w:val="00A65E6F"/>
    <w:rsid w:val="00A65EFA"/>
    <w:rsid w:val="00A67778"/>
    <w:rsid w:val="00A7088E"/>
    <w:rsid w:val="00A71D1A"/>
    <w:rsid w:val="00A71DD9"/>
    <w:rsid w:val="00A7255B"/>
    <w:rsid w:val="00A72ECC"/>
    <w:rsid w:val="00A7344F"/>
    <w:rsid w:val="00A73841"/>
    <w:rsid w:val="00A73CF3"/>
    <w:rsid w:val="00A80A54"/>
    <w:rsid w:val="00A81116"/>
    <w:rsid w:val="00A84968"/>
    <w:rsid w:val="00A8608B"/>
    <w:rsid w:val="00A8701E"/>
    <w:rsid w:val="00A9067A"/>
    <w:rsid w:val="00A92AE4"/>
    <w:rsid w:val="00A93BFA"/>
    <w:rsid w:val="00A94C4C"/>
    <w:rsid w:val="00A953BA"/>
    <w:rsid w:val="00A967E7"/>
    <w:rsid w:val="00A972CE"/>
    <w:rsid w:val="00A97D41"/>
    <w:rsid w:val="00AA0396"/>
    <w:rsid w:val="00AA06D3"/>
    <w:rsid w:val="00AA20E6"/>
    <w:rsid w:val="00AA213D"/>
    <w:rsid w:val="00AA2F90"/>
    <w:rsid w:val="00AA2FB7"/>
    <w:rsid w:val="00AA32A4"/>
    <w:rsid w:val="00AA399E"/>
    <w:rsid w:val="00AA46A1"/>
    <w:rsid w:val="00AA7073"/>
    <w:rsid w:val="00AB0D62"/>
    <w:rsid w:val="00AB32C4"/>
    <w:rsid w:val="00AB3394"/>
    <w:rsid w:val="00AB7858"/>
    <w:rsid w:val="00AC04E2"/>
    <w:rsid w:val="00AC4380"/>
    <w:rsid w:val="00AC525D"/>
    <w:rsid w:val="00AC62AA"/>
    <w:rsid w:val="00AC6461"/>
    <w:rsid w:val="00AD39EC"/>
    <w:rsid w:val="00AD7AA0"/>
    <w:rsid w:val="00AD7FB8"/>
    <w:rsid w:val="00AE0471"/>
    <w:rsid w:val="00AE0B8A"/>
    <w:rsid w:val="00AE1480"/>
    <w:rsid w:val="00AE14EC"/>
    <w:rsid w:val="00AE15C0"/>
    <w:rsid w:val="00AE43D2"/>
    <w:rsid w:val="00AE7A3D"/>
    <w:rsid w:val="00B01AC8"/>
    <w:rsid w:val="00B0212D"/>
    <w:rsid w:val="00B03836"/>
    <w:rsid w:val="00B06361"/>
    <w:rsid w:val="00B072F0"/>
    <w:rsid w:val="00B12217"/>
    <w:rsid w:val="00B12E2D"/>
    <w:rsid w:val="00B12FCB"/>
    <w:rsid w:val="00B13481"/>
    <w:rsid w:val="00B173EE"/>
    <w:rsid w:val="00B17C7A"/>
    <w:rsid w:val="00B24229"/>
    <w:rsid w:val="00B248C3"/>
    <w:rsid w:val="00B25A10"/>
    <w:rsid w:val="00B35CC6"/>
    <w:rsid w:val="00B378A7"/>
    <w:rsid w:val="00B4334F"/>
    <w:rsid w:val="00B44774"/>
    <w:rsid w:val="00B44A4D"/>
    <w:rsid w:val="00B55BEF"/>
    <w:rsid w:val="00B61CF0"/>
    <w:rsid w:val="00B701E0"/>
    <w:rsid w:val="00B816DE"/>
    <w:rsid w:val="00B84A18"/>
    <w:rsid w:val="00B85218"/>
    <w:rsid w:val="00B85AEB"/>
    <w:rsid w:val="00B90FE4"/>
    <w:rsid w:val="00B911CE"/>
    <w:rsid w:val="00B929F7"/>
    <w:rsid w:val="00B93270"/>
    <w:rsid w:val="00B93B6A"/>
    <w:rsid w:val="00B94940"/>
    <w:rsid w:val="00B96452"/>
    <w:rsid w:val="00B9703D"/>
    <w:rsid w:val="00B97074"/>
    <w:rsid w:val="00B97BB8"/>
    <w:rsid w:val="00BA37C5"/>
    <w:rsid w:val="00BA41FE"/>
    <w:rsid w:val="00BA46CE"/>
    <w:rsid w:val="00BA4E9A"/>
    <w:rsid w:val="00BA7193"/>
    <w:rsid w:val="00BB0240"/>
    <w:rsid w:val="00BB04CA"/>
    <w:rsid w:val="00BB1E37"/>
    <w:rsid w:val="00BB262A"/>
    <w:rsid w:val="00BB5A30"/>
    <w:rsid w:val="00BB74A6"/>
    <w:rsid w:val="00BC2C8D"/>
    <w:rsid w:val="00BC2E32"/>
    <w:rsid w:val="00BC40F4"/>
    <w:rsid w:val="00BC521D"/>
    <w:rsid w:val="00BC5832"/>
    <w:rsid w:val="00BC61B4"/>
    <w:rsid w:val="00BD0171"/>
    <w:rsid w:val="00BD42FC"/>
    <w:rsid w:val="00BD5E02"/>
    <w:rsid w:val="00BD6E47"/>
    <w:rsid w:val="00BE06A0"/>
    <w:rsid w:val="00BE2FC6"/>
    <w:rsid w:val="00BE30B2"/>
    <w:rsid w:val="00BE5DEB"/>
    <w:rsid w:val="00BF104C"/>
    <w:rsid w:val="00BF2723"/>
    <w:rsid w:val="00BF6F78"/>
    <w:rsid w:val="00BF7809"/>
    <w:rsid w:val="00C02BB9"/>
    <w:rsid w:val="00C05BEB"/>
    <w:rsid w:val="00C079E4"/>
    <w:rsid w:val="00C11B8C"/>
    <w:rsid w:val="00C12755"/>
    <w:rsid w:val="00C15644"/>
    <w:rsid w:val="00C164E3"/>
    <w:rsid w:val="00C170B9"/>
    <w:rsid w:val="00C17489"/>
    <w:rsid w:val="00C20C17"/>
    <w:rsid w:val="00C2140B"/>
    <w:rsid w:val="00C2288F"/>
    <w:rsid w:val="00C24E4C"/>
    <w:rsid w:val="00C26498"/>
    <w:rsid w:val="00C265B0"/>
    <w:rsid w:val="00C26DD5"/>
    <w:rsid w:val="00C31D76"/>
    <w:rsid w:val="00C33873"/>
    <w:rsid w:val="00C33C6A"/>
    <w:rsid w:val="00C34DA2"/>
    <w:rsid w:val="00C3565F"/>
    <w:rsid w:val="00C367B0"/>
    <w:rsid w:val="00C36FD7"/>
    <w:rsid w:val="00C37B0C"/>
    <w:rsid w:val="00C44B7B"/>
    <w:rsid w:val="00C46445"/>
    <w:rsid w:val="00C47AE4"/>
    <w:rsid w:val="00C5155D"/>
    <w:rsid w:val="00C55E59"/>
    <w:rsid w:val="00C5760E"/>
    <w:rsid w:val="00C61E74"/>
    <w:rsid w:val="00C63F5A"/>
    <w:rsid w:val="00C674A5"/>
    <w:rsid w:val="00C71FE6"/>
    <w:rsid w:val="00C736CE"/>
    <w:rsid w:val="00C73F39"/>
    <w:rsid w:val="00C7747D"/>
    <w:rsid w:val="00C7788E"/>
    <w:rsid w:val="00C80CE1"/>
    <w:rsid w:val="00C81F1A"/>
    <w:rsid w:val="00C82280"/>
    <w:rsid w:val="00C83F35"/>
    <w:rsid w:val="00C844B5"/>
    <w:rsid w:val="00C84E89"/>
    <w:rsid w:val="00C8714B"/>
    <w:rsid w:val="00C90A6D"/>
    <w:rsid w:val="00C95169"/>
    <w:rsid w:val="00C9526B"/>
    <w:rsid w:val="00C95B60"/>
    <w:rsid w:val="00C95CBE"/>
    <w:rsid w:val="00C96216"/>
    <w:rsid w:val="00CA38DC"/>
    <w:rsid w:val="00CA4432"/>
    <w:rsid w:val="00CA6A1F"/>
    <w:rsid w:val="00CA7BDF"/>
    <w:rsid w:val="00CB2EE2"/>
    <w:rsid w:val="00CB4521"/>
    <w:rsid w:val="00CB463F"/>
    <w:rsid w:val="00CB4986"/>
    <w:rsid w:val="00CB6632"/>
    <w:rsid w:val="00CC0B23"/>
    <w:rsid w:val="00CC1C7D"/>
    <w:rsid w:val="00CC3220"/>
    <w:rsid w:val="00CC3599"/>
    <w:rsid w:val="00CC415D"/>
    <w:rsid w:val="00CC5A4A"/>
    <w:rsid w:val="00CC6622"/>
    <w:rsid w:val="00CC6CEC"/>
    <w:rsid w:val="00CC72DB"/>
    <w:rsid w:val="00CD0B98"/>
    <w:rsid w:val="00CD29F9"/>
    <w:rsid w:val="00CD29FB"/>
    <w:rsid w:val="00CD5678"/>
    <w:rsid w:val="00CD6EB7"/>
    <w:rsid w:val="00CE274D"/>
    <w:rsid w:val="00CE35A7"/>
    <w:rsid w:val="00CE40B2"/>
    <w:rsid w:val="00CE51F4"/>
    <w:rsid w:val="00CF6412"/>
    <w:rsid w:val="00D00271"/>
    <w:rsid w:val="00D02F36"/>
    <w:rsid w:val="00D032E3"/>
    <w:rsid w:val="00D04818"/>
    <w:rsid w:val="00D138F1"/>
    <w:rsid w:val="00D16C35"/>
    <w:rsid w:val="00D17417"/>
    <w:rsid w:val="00D17639"/>
    <w:rsid w:val="00D20238"/>
    <w:rsid w:val="00D20273"/>
    <w:rsid w:val="00D21B37"/>
    <w:rsid w:val="00D22C3C"/>
    <w:rsid w:val="00D27B28"/>
    <w:rsid w:val="00D35BEE"/>
    <w:rsid w:val="00D35F6A"/>
    <w:rsid w:val="00D36F68"/>
    <w:rsid w:val="00D4000D"/>
    <w:rsid w:val="00D407A7"/>
    <w:rsid w:val="00D409A7"/>
    <w:rsid w:val="00D422F9"/>
    <w:rsid w:val="00D44B7E"/>
    <w:rsid w:val="00D45A8F"/>
    <w:rsid w:val="00D471EB"/>
    <w:rsid w:val="00D525CC"/>
    <w:rsid w:val="00D52E1D"/>
    <w:rsid w:val="00D57CDC"/>
    <w:rsid w:val="00D617FB"/>
    <w:rsid w:val="00D620FF"/>
    <w:rsid w:val="00D6425D"/>
    <w:rsid w:val="00D74F15"/>
    <w:rsid w:val="00D80DD5"/>
    <w:rsid w:val="00D81784"/>
    <w:rsid w:val="00D81AE3"/>
    <w:rsid w:val="00D8249C"/>
    <w:rsid w:val="00D84FFB"/>
    <w:rsid w:val="00D8720A"/>
    <w:rsid w:val="00D879E0"/>
    <w:rsid w:val="00D92072"/>
    <w:rsid w:val="00D934C3"/>
    <w:rsid w:val="00D937BA"/>
    <w:rsid w:val="00D94C02"/>
    <w:rsid w:val="00D95589"/>
    <w:rsid w:val="00D963EF"/>
    <w:rsid w:val="00D96478"/>
    <w:rsid w:val="00D969EF"/>
    <w:rsid w:val="00D97C9E"/>
    <w:rsid w:val="00DA2503"/>
    <w:rsid w:val="00DA415F"/>
    <w:rsid w:val="00DA5291"/>
    <w:rsid w:val="00DA557E"/>
    <w:rsid w:val="00DB0799"/>
    <w:rsid w:val="00DB2034"/>
    <w:rsid w:val="00DC0466"/>
    <w:rsid w:val="00DC149D"/>
    <w:rsid w:val="00DC1B80"/>
    <w:rsid w:val="00DD0532"/>
    <w:rsid w:val="00DD0A77"/>
    <w:rsid w:val="00DD5ACB"/>
    <w:rsid w:val="00DD7865"/>
    <w:rsid w:val="00DE0174"/>
    <w:rsid w:val="00DE0765"/>
    <w:rsid w:val="00DE14A5"/>
    <w:rsid w:val="00DE6A6B"/>
    <w:rsid w:val="00DE790F"/>
    <w:rsid w:val="00DE79D7"/>
    <w:rsid w:val="00DF296D"/>
    <w:rsid w:val="00DF32BF"/>
    <w:rsid w:val="00DF32F7"/>
    <w:rsid w:val="00DF3F9E"/>
    <w:rsid w:val="00DF40D9"/>
    <w:rsid w:val="00DF5E1D"/>
    <w:rsid w:val="00E00A29"/>
    <w:rsid w:val="00E00E09"/>
    <w:rsid w:val="00E10600"/>
    <w:rsid w:val="00E1067A"/>
    <w:rsid w:val="00E13638"/>
    <w:rsid w:val="00E14698"/>
    <w:rsid w:val="00E16EFC"/>
    <w:rsid w:val="00E174C3"/>
    <w:rsid w:val="00E17FCB"/>
    <w:rsid w:val="00E233C9"/>
    <w:rsid w:val="00E25002"/>
    <w:rsid w:val="00E26131"/>
    <w:rsid w:val="00E271B9"/>
    <w:rsid w:val="00E27D12"/>
    <w:rsid w:val="00E305C4"/>
    <w:rsid w:val="00E31BF2"/>
    <w:rsid w:val="00E329CC"/>
    <w:rsid w:val="00E33BE3"/>
    <w:rsid w:val="00E347F7"/>
    <w:rsid w:val="00E3537F"/>
    <w:rsid w:val="00E40448"/>
    <w:rsid w:val="00E408A7"/>
    <w:rsid w:val="00E41F32"/>
    <w:rsid w:val="00E43206"/>
    <w:rsid w:val="00E4427E"/>
    <w:rsid w:val="00E442BD"/>
    <w:rsid w:val="00E46525"/>
    <w:rsid w:val="00E4680E"/>
    <w:rsid w:val="00E47D52"/>
    <w:rsid w:val="00E52332"/>
    <w:rsid w:val="00E525A8"/>
    <w:rsid w:val="00E52CD9"/>
    <w:rsid w:val="00E53D84"/>
    <w:rsid w:val="00E55D53"/>
    <w:rsid w:val="00E579E1"/>
    <w:rsid w:val="00E60601"/>
    <w:rsid w:val="00E616FA"/>
    <w:rsid w:val="00E61D8F"/>
    <w:rsid w:val="00E61F6B"/>
    <w:rsid w:val="00E67AA0"/>
    <w:rsid w:val="00E70A07"/>
    <w:rsid w:val="00E7315C"/>
    <w:rsid w:val="00E73E40"/>
    <w:rsid w:val="00E75CD6"/>
    <w:rsid w:val="00E77658"/>
    <w:rsid w:val="00E77742"/>
    <w:rsid w:val="00E8097E"/>
    <w:rsid w:val="00E81765"/>
    <w:rsid w:val="00E818B5"/>
    <w:rsid w:val="00E82852"/>
    <w:rsid w:val="00E82897"/>
    <w:rsid w:val="00E83A02"/>
    <w:rsid w:val="00E8459B"/>
    <w:rsid w:val="00E84EA1"/>
    <w:rsid w:val="00E869E9"/>
    <w:rsid w:val="00E92800"/>
    <w:rsid w:val="00E943BD"/>
    <w:rsid w:val="00E94645"/>
    <w:rsid w:val="00E977B3"/>
    <w:rsid w:val="00EA1C9C"/>
    <w:rsid w:val="00EA469D"/>
    <w:rsid w:val="00EB31F4"/>
    <w:rsid w:val="00EB7731"/>
    <w:rsid w:val="00EC0F64"/>
    <w:rsid w:val="00EC2F71"/>
    <w:rsid w:val="00EC2F9D"/>
    <w:rsid w:val="00EC5ECE"/>
    <w:rsid w:val="00EC6264"/>
    <w:rsid w:val="00EC67DC"/>
    <w:rsid w:val="00EC7F01"/>
    <w:rsid w:val="00ED2D4A"/>
    <w:rsid w:val="00ED4A20"/>
    <w:rsid w:val="00ED5049"/>
    <w:rsid w:val="00ED73DC"/>
    <w:rsid w:val="00EE0D08"/>
    <w:rsid w:val="00EE0DF8"/>
    <w:rsid w:val="00EE27F8"/>
    <w:rsid w:val="00EF032F"/>
    <w:rsid w:val="00EF0CA8"/>
    <w:rsid w:val="00EF7F2D"/>
    <w:rsid w:val="00F01796"/>
    <w:rsid w:val="00F0270D"/>
    <w:rsid w:val="00F03ADA"/>
    <w:rsid w:val="00F05DDB"/>
    <w:rsid w:val="00F067F9"/>
    <w:rsid w:val="00F06A46"/>
    <w:rsid w:val="00F130BC"/>
    <w:rsid w:val="00F136A4"/>
    <w:rsid w:val="00F164FF"/>
    <w:rsid w:val="00F20637"/>
    <w:rsid w:val="00F23A25"/>
    <w:rsid w:val="00F23C52"/>
    <w:rsid w:val="00F24B15"/>
    <w:rsid w:val="00F25F2C"/>
    <w:rsid w:val="00F37C9E"/>
    <w:rsid w:val="00F4009A"/>
    <w:rsid w:val="00F41E1E"/>
    <w:rsid w:val="00F46ED9"/>
    <w:rsid w:val="00F50225"/>
    <w:rsid w:val="00F507BA"/>
    <w:rsid w:val="00F53FE1"/>
    <w:rsid w:val="00F56539"/>
    <w:rsid w:val="00F56CFF"/>
    <w:rsid w:val="00F63250"/>
    <w:rsid w:val="00F65366"/>
    <w:rsid w:val="00F6780C"/>
    <w:rsid w:val="00F70286"/>
    <w:rsid w:val="00F70ABE"/>
    <w:rsid w:val="00F71129"/>
    <w:rsid w:val="00F75612"/>
    <w:rsid w:val="00F759D5"/>
    <w:rsid w:val="00F76AA5"/>
    <w:rsid w:val="00F76C21"/>
    <w:rsid w:val="00F823B2"/>
    <w:rsid w:val="00F835C1"/>
    <w:rsid w:val="00F87F69"/>
    <w:rsid w:val="00F91EAD"/>
    <w:rsid w:val="00F94285"/>
    <w:rsid w:val="00F9495E"/>
    <w:rsid w:val="00F94A3C"/>
    <w:rsid w:val="00F95FAC"/>
    <w:rsid w:val="00FA23EE"/>
    <w:rsid w:val="00FA2EA1"/>
    <w:rsid w:val="00FA375F"/>
    <w:rsid w:val="00FA3A22"/>
    <w:rsid w:val="00FA4495"/>
    <w:rsid w:val="00FA53F3"/>
    <w:rsid w:val="00FA6C8B"/>
    <w:rsid w:val="00FB35BC"/>
    <w:rsid w:val="00FB4AF1"/>
    <w:rsid w:val="00FB57F9"/>
    <w:rsid w:val="00FC3233"/>
    <w:rsid w:val="00FC57B8"/>
    <w:rsid w:val="00FD08B4"/>
    <w:rsid w:val="00FD21BC"/>
    <w:rsid w:val="00FD270A"/>
    <w:rsid w:val="00FD3EC0"/>
    <w:rsid w:val="00FD5100"/>
    <w:rsid w:val="00FD6737"/>
    <w:rsid w:val="00FE274C"/>
    <w:rsid w:val="00FE28EE"/>
    <w:rsid w:val="00FE34D1"/>
    <w:rsid w:val="00FE7190"/>
    <w:rsid w:val="00FF1A6B"/>
    <w:rsid w:val="00FF202E"/>
    <w:rsid w:val="00FF225E"/>
    <w:rsid w:val="00FF4D53"/>
    <w:rsid w:val="00FF605B"/>
    <w:rsid w:val="00FF6060"/>
    <w:rsid w:val="09FCD6A1"/>
    <w:rsid w:val="0AD73E66"/>
    <w:rsid w:val="0B158176"/>
    <w:rsid w:val="0DDA59C2"/>
    <w:rsid w:val="2066E883"/>
    <w:rsid w:val="3B481319"/>
    <w:rsid w:val="3B8FFEEB"/>
    <w:rsid w:val="48B0B65B"/>
    <w:rsid w:val="565F4D20"/>
    <w:rsid w:val="59031618"/>
    <w:rsid w:val="5CB56647"/>
    <w:rsid w:val="5DC00BAF"/>
    <w:rsid w:val="763DA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8C10D1"/>
  <w15:docId w15:val="{74B1B5FD-66E0-F842-A57C-F0BA9DF2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sz w:val="22"/>
        <w:szCs w:val="22"/>
        <w:lang w:val="pt-BR" w:eastAsia="pt-BR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82B"/>
  </w:style>
  <w:style w:type="paragraph" w:styleId="Ttulo1">
    <w:name w:val="heading 1"/>
    <w:basedOn w:val="Corpodetexto"/>
    <w:next w:val="Corpodetexto"/>
    <w:link w:val="Ttulo1Char"/>
    <w:qFormat/>
    <w:rsid w:val="00A022B1"/>
    <w:pPr>
      <w:keepNext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677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D69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4A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A88E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7F29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link w:val="Cabealho"/>
    <w:uiPriority w:val="99"/>
    <w:rsid w:val="00337F29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337F29"/>
    <w:pPr>
      <w:tabs>
        <w:tab w:val="center" w:pos="4320"/>
        <w:tab w:val="right" w:pos="8640"/>
      </w:tabs>
    </w:pPr>
  </w:style>
  <w:style w:type="character" w:customStyle="1" w:styleId="RodapChar">
    <w:name w:val="Rodapé Char"/>
    <w:link w:val="Rodap"/>
    <w:uiPriority w:val="99"/>
    <w:rsid w:val="00337F29"/>
    <w:rPr>
      <w:sz w:val="22"/>
      <w:szCs w:val="22"/>
    </w:rPr>
  </w:style>
  <w:style w:type="character" w:styleId="Nmerodepgina">
    <w:name w:val="page number"/>
    <w:uiPriority w:val="99"/>
    <w:semiHidden/>
    <w:unhideWhenUsed/>
    <w:rsid w:val="00E46525"/>
  </w:style>
  <w:style w:type="paragraph" w:styleId="PargrafodaLista">
    <w:name w:val="List Paragraph"/>
    <w:aliases w:val="Título 1 certo"/>
    <w:basedOn w:val="Normal"/>
    <w:link w:val="PargrafodaListaChar"/>
    <w:uiPriority w:val="34"/>
    <w:qFormat/>
    <w:rsid w:val="00CC6CEC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A022B1"/>
    <w:rPr>
      <w:rFonts w:ascii="Arial" w:eastAsia="Times New Roman" w:hAnsi="Arial"/>
      <w:b/>
      <w:spacing w:val="-1"/>
      <w:sz w:val="21"/>
      <w:lang w:val="en-AU" w:eastAsia="en-AU"/>
    </w:rPr>
  </w:style>
  <w:style w:type="paragraph" w:styleId="Corpodetexto">
    <w:name w:val="Body Text"/>
    <w:basedOn w:val="Normal"/>
    <w:link w:val="CorpodetextoChar"/>
    <w:qFormat/>
    <w:rsid w:val="00A022B1"/>
    <w:pPr>
      <w:spacing w:line="240" w:lineRule="auto"/>
      <w:jc w:val="both"/>
    </w:pPr>
    <w:rPr>
      <w:rFonts w:asciiTheme="minorHAnsi" w:eastAsia="Times New Roman" w:hAnsiTheme="minorHAnsi"/>
      <w:spacing w:val="-1"/>
      <w:sz w:val="21"/>
      <w:lang w:val="en-AU" w:eastAsia="en-AU"/>
    </w:rPr>
  </w:style>
  <w:style w:type="character" w:customStyle="1" w:styleId="CorpodetextoChar">
    <w:name w:val="Corpo de texto Char"/>
    <w:basedOn w:val="Fontepargpadro"/>
    <w:link w:val="Corpodetexto"/>
    <w:rsid w:val="00A022B1"/>
    <w:rPr>
      <w:rFonts w:asciiTheme="minorHAnsi" w:eastAsia="Times New Roman" w:hAnsiTheme="minorHAnsi"/>
      <w:spacing w:val="-1"/>
      <w:sz w:val="21"/>
      <w:lang w:val="en-AU" w:eastAsia="en-AU"/>
    </w:rPr>
  </w:style>
  <w:style w:type="table" w:customStyle="1" w:styleId="FaxHeader">
    <w:name w:val="Fax Header"/>
    <w:basedOn w:val="Tabelanormal"/>
    <w:uiPriority w:val="99"/>
    <w:qFormat/>
    <w:rsid w:val="00A022B1"/>
    <w:pPr>
      <w:spacing w:line="240" w:lineRule="auto"/>
    </w:pPr>
    <w:rPr>
      <w:rFonts w:ascii="Arial" w:eastAsia="Times New Roman" w:hAnsi="Arial"/>
      <w:lang w:val="en-AU" w:eastAsia="en-AU"/>
    </w:rPr>
    <w:tblPr>
      <w:tblCellMar>
        <w:left w:w="57" w:type="dxa"/>
        <w:right w:w="57" w:type="dxa"/>
      </w:tblCellMar>
    </w:tbl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comgrade">
    <w:name w:val="Table Grid"/>
    <w:basedOn w:val="Tabelanormal"/>
    <w:rsid w:val="00A022B1"/>
    <w:pPr>
      <w:spacing w:line="240" w:lineRule="auto"/>
    </w:pPr>
    <w:rPr>
      <w:rFonts w:ascii="Arial" w:eastAsia="Times New Roman" w:hAnsi="Arial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706544"/>
    <w:pPr>
      <w:spacing w:line="240" w:lineRule="auto"/>
    </w:pPr>
  </w:style>
  <w:style w:type="character" w:customStyle="1" w:styleId="PargrafodaListaChar">
    <w:name w:val="Parágrafo da Lista Char"/>
    <w:aliases w:val="Título 1 certo Char"/>
    <w:basedOn w:val="Fontepargpadro"/>
    <w:link w:val="PargrafodaLista"/>
    <w:uiPriority w:val="34"/>
    <w:locked/>
    <w:rsid w:val="00F507BA"/>
  </w:style>
  <w:style w:type="paragraph" w:styleId="Textodebalo">
    <w:name w:val="Balloon Text"/>
    <w:basedOn w:val="Normal"/>
    <w:link w:val="TextodebaloChar"/>
    <w:uiPriority w:val="99"/>
    <w:semiHidden/>
    <w:unhideWhenUsed/>
    <w:rsid w:val="009006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64D"/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B67E7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B67E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B67E7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ED4A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D4A2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D4A2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D4A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D4A20"/>
    <w:rPr>
      <w:b/>
      <w:bCs/>
      <w:sz w:val="20"/>
      <w:szCs w:val="20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4AE6"/>
    <w:rPr>
      <w:rFonts w:asciiTheme="majorHAnsi" w:eastAsiaTheme="majorEastAsia" w:hAnsiTheme="majorHAnsi" w:cstheme="majorBidi"/>
      <w:b/>
      <w:bCs/>
      <w:i/>
      <w:iCs/>
      <w:color w:val="00A88E" w:themeColor="accent1"/>
    </w:rPr>
  </w:style>
  <w:style w:type="paragraph" w:styleId="NormalWeb">
    <w:name w:val="Normal (Web)"/>
    <w:basedOn w:val="Normal"/>
    <w:uiPriority w:val="99"/>
    <w:semiHidden/>
    <w:unhideWhenUsed/>
    <w:rsid w:val="004C7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1">
    <w:name w:val="Tab1"/>
    <w:basedOn w:val="Normal"/>
    <w:qFormat/>
    <w:rsid w:val="00386E53"/>
    <w:rPr>
      <w:rFonts w:asciiTheme="minorHAnsi" w:eastAsiaTheme="minorHAnsi" w:hAnsiTheme="minorHAnsi" w:cstheme="minorBidi"/>
      <w:b/>
      <w:color w:val="2F3192" w:themeColor="accent3"/>
    </w:rPr>
  </w:style>
  <w:style w:type="paragraph" w:customStyle="1" w:styleId="tab2">
    <w:name w:val="tab2"/>
    <w:basedOn w:val="Normal"/>
    <w:qFormat/>
    <w:rsid w:val="00386E53"/>
    <w:rPr>
      <w:rFonts w:asciiTheme="minorHAnsi" w:eastAsiaTheme="minorHAnsi" w:hAnsiTheme="minorHAnsi" w:cstheme="minorBidi"/>
      <w:color w:val="000000" w:themeColor="text1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677A4"/>
    <w:rPr>
      <w:rFonts w:asciiTheme="majorHAnsi" w:eastAsiaTheme="majorEastAsia" w:hAnsiTheme="majorHAnsi" w:cstheme="majorBidi"/>
      <w:color w:val="007D69" w:themeColor="accent1" w:themeShade="BF"/>
      <w:sz w:val="26"/>
      <w:szCs w:val="26"/>
    </w:rPr>
  </w:style>
  <w:style w:type="table" w:customStyle="1" w:styleId="Tabelacomgrade1">
    <w:name w:val="Tabela com grade1"/>
    <w:basedOn w:val="Tabelanormal"/>
    <w:next w:val="Tabelacomgrade"/>
    <w:uiPriority w:val="59"/>
    <w:rsid w:val="005677A4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">
    <w:name w:val="Estilo1"/>
    <w:basedOn w:val="PargrafodaLista"/>
    <w:link w:val="Estilo1Char"/>
    <w:qFormat/>
    <w:rsid w:val="005677A4"/>
    <w:pPr>
      <w:widowControl w:val="0"/>
      <w:numPr>
        <w:ilvl w:val="1"/>
        <w:numId w:val="5"/>
      </w:numPr>
      <w:tabs>
        <w:tab w:val="left" w:pos="1665"/>
        <w:tab w:val="left" w:pos="1666"/>
      </w:tabs>
      <w:autoSpaceDE w:val="0"/>
      <w:autoSpaceDN w:val="0"/>
      <w:spacing w:line="240" w:lineRule="auto"/>
      <w:contextualSpacing w:val="0"/>
    </w:pPr>
    <w:rPr>
      <w:rFonts w:ascii="Segoe UI Semibold" w:hAnsi="Segoe UI Semibold" w:cs="Segoe UI Semibold"/>
      <w:bCs/>
      <w:color w:val="002060"/>
      <w:sz w:val="28"/>
      <w:szCs w:val="24"/>
      <w:lang w:val="pt-PT" w:eastAsia="pt-PT" w:bidi="pt-PT"/>
    </w:rPr>
  </w:style>
  <w:style w:type="character" w:customStyle="1" w:styleId="Estilo1Char">
    <w:name w:val="Estilo1 Char"/>
    <w:basedOn w:val="PargrafodaListaChar"/>
    <w:link w:val="Estilo1"/>
    <w:rsid w:val="005677A4"/>
    <w:rPr>
      <w:rFonts w:ascii="Segoe UI Semibold" w:hAnsi="Segoe UI Semibold" w:cs="Segoe UI Semibold"/>
      <w:bCs/>
      <w:color w:val="002060"/>
      <w:sz w:val="28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6F2F4B"/>
    <w:pPr>
      <w:widowControl w:val="0"/>
      <w:autoSpaceDE w:val="0"/>
      <w:autoSpaceDN w:val="0"/>
      <w:spacing w:line="240" w:lineRule="auto"/>
    </w:pPr>
    <w:rPr>
      <w:rFonts w:cs="Verdana"/>
      <w:lang w:val="pt-PT" w:eastAsia="pt-PT" w:bidi="pt-PT"/>
    </w:rPr>
  </w:style>
  <w:style w:type="paragraph" w:styleId="Sumrio1">
    <w:name w:val="toc 1"/>
    <w:basedOn w:val="Normal"/>
    <w:uiPriority w:val="39"/>
    <w:qFormat/>
    <w:rsid w:val="00D620FF"/>
    <w:pPr>
      <w:widowControl w:val="0"/>
      <w:autoSpaceDE w:val="0"/>
      <w:autoSpaceDN w:val="0"/>
      <w:spacing w:before="334" w:line="240" w:lineRule="auto"/>
      <w:ind w:left="699" w:hanging="568"/>
    </w:pPr>
    <w:rPr>
      <w:rFonts w:cs="Verdana"/>
      <w:b/>
      <w:bCs/>
      <w:sz w:val="24"/>
      <w:szCs w:val="24"/>
      <w:lang w:val="pt-PT" w:eastAsia="pt-PT" w:bidi="pt-PT"/>
    </w:rPr>
  </w:style>
  <w:style w:type="paragraph" w:styleId="Sumrio2">
    <w:name w:val="toc 2"/>
    <w:basedOn w:val="Normal"/>
    <w:uiPriority w:val="39"/>
    <w:qFormat/>
    <w:rsid w:val="00D620FF"/>
    <w:pPr>
      <w:widowControl w:val="0"/>
      <w:autoSpaceDE w:val="0"/>
      <w:autoSpaceDN w:val="0"/>
      <w:spacing w:before="133" w:line="240" w:lineRule="auto"/>
      <w:ind w:left="1453" w:hanging="755"/>
    </w:pPr>
    <w:rPr>
      <w:rFonts w:cs="Verdana"/>
      <w:lang w:val="pt-PT" w:eastAsia="pt-PT" w:bidi="pt-PT"/>
    </w:rPr>
  </w:style>
  <w:style w:type="paragraph" w:styleId="Sumrio3">
    <w:name w:val="toc 3"/>
    <w:basedOn w:val="Normal"/>
    <w:next w:val="Normal"/>
    <w:autoRedefine/>
    <w:uiPriority w:val="39"/>
    <w:unhideWhenUsed/>
    <w:rsid w:val="00D620FF"/>
    <w:pPr>
      <w:widowControl w:val="0"/>
      <w:autoSpaceDE w:val="0"/>
      <w:autoSpaceDN w:val="0"/>
      <w:spacing w:after="100" w:line="240" w:lineRule="auto"/>
      <w:ind w:left="440"/>
    </w:pPr>
    <w:rPr>
      <w:rFonts w:cs="Verdana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D620FF"/>
    <w:rPr>
      <w:color w:val="00A88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8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6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6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6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9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9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8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970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47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4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90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6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2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2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38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0611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9289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0830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869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095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3033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1750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414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9381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214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5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5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4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87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1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88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490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8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58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8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2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2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3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6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88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3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4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0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4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04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38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57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7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27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5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1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2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93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4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3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38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8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1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49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7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RENOVA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A88E"/>
      </a:accent1>
      <a:accent2>
        <a:srgbClr val="F26622"/>
      </a:accent2>
      <a:accent3>
        <a:srgbClr val="2F3192"/>
      </a:accent3>
      <a:accent4>
        <a:srgbClr val="7FD3C6"/>
      </a:accent4>
      <a:accent5>
        <a:srgbClr val="F8B290"/>
      </a:accent5>
      <a:accent6>
        <a:srgbClr val="9697C8"/>
      </a:accent6>
      <a:hlink>
        <a:srgbClr val="00A88E"/>
      </a:hlink>
      <a:folHlink>
        <a:srgbClr val="2F3192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870cb3-8912-402d-850a-89028195f126" xsi:nil="true"/>
    <_Flow_SignoffStatus xmlns="8c3904f9-af78-4bb0-a360-1ae9e58a7741" xsi:nil="true"/>
    <lcf76f155ced4ddcb4097134ff3c332f xmlns="8c3904f9-af78-4bb0-a360-1ae9e58a77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66ED1B8072C142B3AAFB1A1158710A" ma:contentTypeVersion="21" ma:contentTypeDescription="Crie um novo documento." ma:contentTypeScope="" ma:versionID="a082cb967f7136829ea4541d36545ad3">
  <xsd:schema xmlns:xsd="http://www.w3.org/2001/XMLSchema" xmlns:xs="http://www.w3.org/2001/XMLSchema" xmlns:p="http://schemas.microsoft.com/office/2006/metadata/properties" xmlns:ns2="8c3904f9-af78-4bb0-a360-1ae9e58a7741" xmlns:ns3="27870cb3-8912-402d-850a-89028195f126" targetNamespace="http://schemas.microsoft.com/office/2006/metadata/properties" ma:root="true" ma:fieldsID="7ebb04f11f003bb2fad6890c061e1da8" ns2:_="" ns3:_="">
    <xsd:import namespace="8c3904f9-af78-4bb0-a360-1ae9e58a7741"/>
    <xsd:import namespace="27870cb3-8912-402d-850a-89028195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904f9-af78-4bb0-a360-1ae9e58a77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b1d83e9a-517b-49a2-a68c-6a1f7faa73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70cb3-8912-402d-850a-89028195f12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e759-ac9e-404c-9622-132e80c933be}" ma:internalName="TaxCatchAll" ma:showField="CatchAllData" ma:web="27870cb3-8912-402d-850a-89028195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ú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B0301-D9B3-4225-AFDE-51D7DE680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4A594-A17C-45A7-A5F6-F1622C279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88493-2C09-4D8B-B493-5A2241B020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C46F74-47A2-47D1-B43C-059076861F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1888</Words>
  <Characters>10201</Characters>
  <Application>Microsoft Office Word</Application>
  <DocSecurity>0</DocSecurity>
  <Lines>85</Lines>
  <Paragraphs>24</Paragraphs>
  <ScaleCrop>false</ScaleCrop>
  <Company/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</dc:creator>
  <cp:lastModifiedBy>Sandra Lucia de Paula</cp:lastModifiedBy>
  <cp:revision>3</cp:revision>
  <cp:lastPrinted>2020-02-21T16:08:00Z</cp:lastPrinted>
  <dcterms:created xsi:type="dcterms:W3CDTF">2022-07-08T18:03:00Z</dcterms:created>
  <dcterms:modified xsi:type="dcterms:W3CDTF">2022-07-08T18:05:00Z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0x0101009E66ED1B8072C142B3AAFB1A1158710A</vt:lpwstr>
  </property>
</Properties>
</file>